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0D1F60"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8F39F2">
          <w:pPr>
            <w:pStyle w:val="TM1"/>
          </w:pPr>
        </w:p>
        <w:p w14:paraId="1E7884F2" w14:textId="1166D4E3" w:rsidR="008F39F2" w:rsidRDefault="00F87CE1" w:rsidP="008F39F2">
          <w:pPr>
            <w:pStyle w:val="TM1"/>
            <w:rPr>
              <w:rFonts w:asciiTheme="minorHAnsi" w:eastAsiaTheme="minorEastAsia" w:hAnsiTheme="minorHAnsi" w:cstheme="minorBidi"/>
              <w:kern w:val="2"/>
              <w:sz w:val="22"/>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157171858" w:history="1">
            <w:r w:rsidR="008F39F2" w:rsidRPr="008B4258">
              <w:rPr>
                <w:rStyle w:val="Lienhypertexte"/>
              </w:rPr>
              <w:t>Art. 1.</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Introduction</w:t>
            </w:r>
            <w:r w:rsidR="008F39F2">
              <w:rPr>
                <w:webHidden/>
              </w:rPr>
              <w:tab/>
            </w:r>
            <w:r w:rsidR="008F39F2">
              <w:rPr>
                <w:webHidden/>
              </w:rPr>
              <w:fldChar w:fldCharType="begin"/>
            </w:r>
            <w:r w:rsidR="008F39F2">
              <w:rPr>
                <w:webHidden/>
              </w:rPr>
              <w:instrText xml:space="preserve"> PAGEREF _Toc157171858 \h </w:instrText>
            </w:r>
            <w:r w:rsidR="008F39F2">
              <w:rPr>
                <w:webHidden/>
              </w:rPr>
            </w:r>
            <w:r w:rsidR="008F39F2">
              <w:rPr>
                <w:webHidden/>
              </w:rPr>
              <w:fldChar w:fldCharType="separate"/>
            </w:r>
            <w:r w:rsidR="008F39F2">
              <w:rPr>
                <w:webHidden/>
              </w:rPr>
              <w:t>6</w:t>
            </w:r>
            <w:r w:rsidR="008F39F2">
              <w:rPr>
                <w:webHidden/>
              </w:rPr>
              <w:fldChar w:fldCharType="end"/>
            </w:r>
          </w:hyperlink>
        </w:p>
        <w:p w14:paraId="1090F2E3" w14:textId="624DDDE0"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59" w:history="1">
            <w:r w:rsidR="008F39F2" w:rsidRPr="008B4258">
              <w:rPr>
                <w:rStyle w:val="Lienhypertexte"/>
                <w:noProof/>
              </w:rPr>
              <w:t>Art. 1.1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Preamble</w:t>
            </w:r>
            <w:r w:rsidR="008F39F2">
              <w:rPr>
                <w:noProof/>
                <w:webHidden/>
              </w:rPr>
              <w:tab/>
            </w:r>
            <w:r w:rsidR="008F39F2">
              <w:rPr>
                <w:noProof/>
                <w:webHidden/>
              </w:rPr>
              <w:fldChar w:fldCharType="begin"/>
            </w:r>
            <w:r w:rsidR="008F39F2">
              <w:rPr>
                <w:noProof/>
                <w:webHidden/>
              </w:rPr>
              <w:instrText xml:space="preserve"> PAGEREF _Toc157171859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23C2A012" w14:textId="019674EF"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0" w:history="1">
            <w:r w:rsidR="008F39F2" w:rsidRPr="008B4258">
              <w:rPr>
                <w:rStyle w:val="Lienhypertexte"/>
                <w:noProof/>
              </w:rPr>
              <w:t xml:space="preserve">Art. 1.2 </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Length of Selective Sections</w:t>
            </w:r>
            <w:r w:rsidR="008F39F2">
              <w:rPr>
                <w:noProof/>
                <w:webHidden/>
              </w:rPr>
              <w:tab/>
            </w:r>
            <w:r w:rsidR="008F39F2">
              <w:rPr>
                <w:noProof/>
                <w:webHidden/>
              </w:rPr>
              <w:fldChar w:fldCharType="begin"/>
            </w:r>
            <w:r w:rsidR="008F39F2">
              <w:rPr>
                <w:noProof/>
                <w:webHidden/>
              </w:rPr>
              <w:instrText xml:space="preserve"> PAGEREF _Toc157171860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7C838F74" w14:textId="6D382615"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1" w:history="1">
            <w:r w:rsidR="008F39F2" w:rsidRPr="008B4258">
              <w:rPr>
                <w:rStyle w:val="Lienhypertexte"/>
                <w:noProof/>
              </w:rPr>
              <w:t xml:space="preserve">Art. 1.3 </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Overall numbers and total distance of the itinerary</w:t>
            </w:r>
            <w:r w:rsidR="008F39F2">
              <w:rPr>
                <w:noProof/>
                <w:webHidden/>
              </w:rPr>
              <w:tab/>
            </w:r>
            <w:r w:rsidR="008F39F2">
              <w:rPr>
                <w:noProof/>
                <w:webHidden/>
              </w:rPr>
              <w:fldChar w:fldCharType="begin"/>
            </w:r>
            <w:r w:rsidR="008F39F2">
              <w:rPr>
                <w:noProof/>
                <w:webHidden/>
              </w:rPr>
              <w:instrText xml:space="preserve"> PAGEREF _Toc157171861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5E2348D4" w14:textId="60314362"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2" w:history="1">
            <w:r w:rsidR="008F39F2" w:rsidRPr="008B4258">
              <w:rPr>
                <w:rStyle w:val="Lienhypertexte"/>
                <w:noProof/>
              </w:rPr>
              <w:t>Art. 1.4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Route terrain on Selective Sections.</w:t>
            </w:r>
            <w:r w:rsidR="008F39F2">
              <w:rPr>
                <w:noProof/>
                <w:webHidden/>
              </w:rPr>
              <w:tab/>
            </w:r>
            <w:r w:rsidR="008F39F2">
              <w:rPr>
                <w:noProof/>
                <w:webHidden/>
              </w:rPr>
              <w:fldChar w:fldCharType="begin"/>
            </w:r>
            <w:r w:rsidR="008F39F2">
              <w:rPr>
                <w:noProof/>
                <w:webHidden/>
              </w:rPr>
              <w:instrText xml:space="preserve"> PAGEREF _Toc157171862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0AADD83E" w14:textId="569B34D4"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63" w:history="1">
            <w:r w:rsidR="008F39F2" w:rsidRPr="008B4258">
              <w:rPr>
                <w:rStyle w:val="Lienhypertexte"/>
              </w:rPr>
              <w:t>Art. 2.</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Organisation</w:t>
            </w:r>
            <w:r w:rsidR="008F39F2">
              <w:rPr>
                <w:webHidden/>
              </w:rPr>
              <w:tab/>
            </w:r>
            <w:r w:rsidR="008F39F2">
              <w:rPr>
                <w:webHidden/>
              </w:rPr>
              <w:fldChar w:fldCharType="begin"/>
            </w:r>
            <w:r w:rsidR="008F39F2">
              <w:rPr>
                <w:webHidden/>
              </w:rPr>
              <w:instrText xml:space="preserve"> PAGEREF _Toc157171863 \h </w:instrText>
            </w:r>
            <w:r w:rsidR="008F39F2">
              <w:rPr>
                <w:webHidden/>
              </w:rPr>
            </w:r>
            <w:r w:rsidR="008F39F2">
              <w:rPr>
                <w:webHidden/>
              </w:rPr>
              <w:fldChar w:fldCharType="separate"/>
            </w:r>
            <w:r w:rsidR="008F39F2">
              <w:rPr>
                <w:webHidden/>
              </w:rPr>
              <w:t>6</w:t>
            </w:r>
            <w:r w:rsidR="008F39F2">
              <w:rPr>
                <w:webHidden/>
              </w:rPr>
              <w:fldChar w:fldCharType="end"/>
            </w:r>
          </w:hyperlink>
        </w:p>
        <w:p w14:paraId="4A4D733A" w14:textId="7BB4F9C4"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4" w:history="1">
            <w:r w:rsidR="008F39F2" w:rsidRPr="008B4258">
              <w:rPr>
                <w:rStyle w:val="Lienhypertexte"/>
                <w:noProof/>
              </w:rPr>
              <w:t xml:space="preserve">Art. 2.1 </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Championships and titles for which the Baja counts</w:t>
            </w:r>
            <w:r w:rsidR="008F39F2">
              <w:rPr>
                <w:noProof/>
                <w:webHidden/>
              </w:rPr>
              <w:tab/>
            </w:r>
            <w:r w:rsidR="008F39F2">
              <w:rPr>
                <w:noProof/>
                <w:webHidden/>
              </w:rPr>
              <w:fldChar w:fldCharType="begin"/>
            </w:r>
            <w:r w:rsidR="008F39F2">
              <w:rPr>
                <w:noProof/>
                <w:webHidden/>
              </w:rPr>
              <w:instrText xml:space="preserve"> PAGEREF _Toc157171864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184A5476" w14:textId="17C0B6EF"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5" w:history="1">
            <w:r w:rsidR="008F39F2" w:rsidRPr="008B4258">
              <w:rPr>
                <w:rStyle w:val="Lienhypertexte"/>
                <w:noProof/>
              </w:rPr>
              <w:t>Art. 2.2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Approvals</w:t>
            </w:r>
            <w:r w:rsidR="008F39F2">
              <w:rPr>
                <w:noProof/>
                <w:webHidden/>
              </w:rPr>
              <w:tab/>
            </w:r>
            <w:r w:rsidR="008F39F2">
              <w:rPr>
                <w:noProof/>
                <w:webHidden/>
              </w:rPr>
              <w:fldChar w:fldCharType="begin"/>
            </w:r>
            <w:r w:rsidR="008F39F2">
              <w:rPr>
                <w:noProof/>
                <w:webHidden/>
              </w:rPr>
              <w:instrText xml:space="preserve"> PAGEREF _Toc157171865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7696E4EB" w14:textId="55CB6DF4"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6" w:history="1">
            <w:r w:rsidR="008F39F2" w:rsidRPr="008B4258">
              <w:rPr>
                <w:rStyle w:val="Lienhypertexte"/>
                <w:noProof/>
              </w:rPr>
              <w:t>Art. 2.3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Organiser’s name, address, and contact details</w:t>
            </w:r>
            <w:r w:rsidR="008F39F2">
              <w:rPr>
                <w:noProof/>
                <w:webHidden/>
              </w:rPr>
              <w:tab/>
            </w:r>
            <w:r w:rsidR="008F39F2">
              <w:rPr>
                <w:noProof/>
                <w:webHidden/>
              </w:rPr>
              <w:fldChar w:fldCharType="begin"/>
            </w:r>
            <w:r w:rsidR="008F39F2">
              <w:rPr>
                <w:noProof/>
                <w:webHidden/>
              </w:rPr>
              <w:instrText xml:space="preserve"> PAGEREF _Toc157171866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15D8F21A" w14:textId="344FC299"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7" w:history="1">
            <w:r w:rsidR="008F39F2" w:rsidRPr="008B4258">
              <w:rPr>
                <w:rStyle w:val="Lienhypertexte"/>
                <w:noProof/>
              </w:rPr>
              <w:t>Art. 2.4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Organising Committee</w:t>
            </w:r>
            <w:r w:rsidR="008F39F2">
              <w:rPr>
                <w:noProof/>
                <w:webHidden/>
              </w:rPr>
              <w:tab/>
            </w:r>
            <w:r w:rsidR="008F39F2">
              <w:rPr>
                <w:noProof/>
                <w:webHidden/>
              </w:rPr>
              <w:fldChar w:fldCharType="begin"/>
            </w:r>
            <w:r w:rsidR="008F39F2">
              <w:rPr>
                <w:noProof/>
                <w:webHidden/>
              </w:rPr>
              <w:instrText xml:space="preserve"> PAGEREF _Toc157171867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3ECC841F" w14:textId="437A20EB"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8" w:history="1">
            <w:r w:rsidR="008F39F2" w:rsidRPr="008B4258">
              <w:rPr>
                <w:rStyle w:val="Lienhypertexte"/>
                <w:noProof/>
              </w:rPr>
              <w:t>Art. 2.5</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Stewards of the Meeting</w:t>
            </w:r>
            <w:r w:rsidR="008F39F2">
              <w:rPr>
                <w:noProof/>
                <w:webHidden/>
              </w:rPr>
              <w:tab/>
            </w:r>
            <w:r w:rsidR="008F39F2">
              <w:rPr>
                <w:noProof/>
                <w:webHidden/>
              </w:rPr>
              <w:fldChar w:fldCharType="begin"/>
            </w:r>
            <w:r w:rsidR="008F39F2">
              <w:rPr>
                <w:noProof/>
                <w:webHidden/>
              </w:rPr>
              <w:instrText xml:space="preserve"> PAGEREF _Toc157171868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46F56756" w14:textId="464EB5CF"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69" w:history="1">
            <w:r w:rsidR="008F39F2" w:rsidRPr="008B4258">
              <w:rPr>
                <w:rStyle w:val="Lienhypertexte"/>
                <w:noProof/>
              </w:rPr>
              <w:t>Art. 2.6</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FIA Delegates &amp; Observer</w:t>
            </w:r>
            <w:r w:rsidR="008F39F2">
              <w:rPr>
                <w:noProof/>
                <w:webHidden/>
              </w:rPr>
              <w:tab/>
            </w:r>
            <w:r w:rsidR="008F39F2">
              <w:rPr>
                <w:noProof/>
                <w:webHidden/>
              </w:rPr>
              <w:fldChar w:fldCharType="begin"/>
            </w:r>
            <w:r w:rsidR="008F39F2">
              <w:rPr>
                <w:noProof/>
                <w:webHidden/>
              </w:rPr>
              <w:instrText xml:space="preserve"> PAGEREF _Toc157171869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4F8A326C" w14:textId="6CAA7754"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0" w:history="1">
            <w:r w:rsidR="008F39F2" w:rsidRPr="008B4258">
              <w:rPr>
                <w:rStyle w:val="Lienhypertexte"/>
                <w:noProof/>
              </w:rPr>
              <w:t>Art. 2.7</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Senior Officials</w:t>
            </w:r>
            <w:r w:rsidR="008F39F2">
              <w:rPr>
                <w:noProof/>
                <w:webHidden/>
              </w:rPr>
              <w:tab/>
            </w:r>
            <w:r w:rsidR="008F39F2">
              <w:rPr>
                <w:noProof/>
                <w:webHidden/>
              </w:rPr>
              <w:fldChar w:fldCharType="begin"/>
            </w:r>
            <w:r w:rsidR="008F39F2">
              <w:rPr>
                <w:noProof/>
                <w:webHidden/>
              </w:rPr>
              <w:instrText xml:space="preserve"> PAGEREF _Toc157171870 \h </w:instrText>
            </w:r>
            <w:r w:rsidR="008F39F2">
              <w:rPr>
                <w:noProof/>
                <w:webHidden/>
              </w:rPr>
            </w:r>
            <w:r w:rsidR="008F39F2">
              <w:rPr>
                <w:noProof/>
                <w:webHidden/>
              </w:rPr>
              <w:fldChar w:fldCharType="separate"/>
            </w:r>
            <w:r w:rsidR="008F39F2">
              <w:rPr>
                <w:noProof/>
                <w:webHidden/>
              </w:rPr>
              <w:t>8</w:t>
            </w:r>
            <w:r w:rsidR="008F39F2">
              <w:rPr>
                <w:noProof/>
                <w:webHidden/>
              </w:rPr>
              <w:fldChar w:fldCharType="end"/>
            </w:r>
          </w:hyperlink>
        </w:p>
        <w:p w14:paraId="03BD2D75" w14:textId="4A93FC35"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1" w:history="1">
            <w:r w:rsidR="008F39F2" w:rsidRPr="008B4258">
              <w:rPr>
                <w:rStyle w:val="Lienhypertexte"/>
                <w:noProof/>
              </w:rPr>
              <w:t>Art. 2.8</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Location of Rally HQ and contact details</w:t>
            </w:r>
            <w:r w:rsidR="008F39F2">
              <w:rPr>
                <w:noProof/>
                <w:webHidden/>
              </w:rPr>
              <w:tab/>
            </w:r>
            <w:r w:rsidR="008F39F2">
              <w:rPr>
                <w:noProof/>
                <w:webHidden/>
              </w:rPr>
              <w:fldChar w:fldCharType="begin"/>
            </w:r>
            <w:r w:rsidR="008F39F2">
              <w:rPr>
                <w:noProof/>
                <w:webHidden/>
              </w:rPr>
              <w:instrText xml:space="preserve"> PAGEREF _Toc157171871 \h </w:instrText>
            </w:r>
            <w:r w:rsidR="008F39F2">
              <w:rPr>
                <w:noProof/>
                <w:webHidden/>
              </w:rPr>
            </w:r>
            <w:r w:rsidR="008F39F2">
              <w:rPr>
                <w:noProof/>
                <w:webHidden/>
              </w:rPr>
              <w:fldChar w:fldCharType="separate"/>
            </w:r>
            <w:r w:rsidR="008F39F2">
              <w:rPr>
                <w:noProof/>
                <w:webHidden/>
              </w:rPr>
              <w:t>8</w:t>
            </w:r>
            <w:r w:rsidR="008F39F2">
              <w:rPr>
                <w:noProof/>
                <w:webHidden/>
              </w:rPr>
              <w:fldChar w:fldCharType="end"/>
            </w:r>
          </w:hyperlink>
        </w:p>
        <w:p w14:paraId="0B859B47" w14:textId="2BA09FB2"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72" w:history="1">
            <w:r w:rsidR="008F39F2" w:rsidRPr="008B4258">
              <w:rPr>
                <w:rStyle w:val="Lienhypertexte"/>
              </w:rPr>
              <w:t>Art. 3.</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Programme in chronological order and locations</w:t>
            </w:r>
            <w:r w:rsidR="008F39F2">
              <w:rPr>
                <w:webHidden/>
              </w:rPr>
              <w:tab/>
            </w:r>
            <w:r w:rsidR="008F39F2">
              <w:rPr>
                <w:webHidden/>
              </w:rPr>
              <w:fldChar w:fldCharType="begin"/>
            </w:r>
            <w:r w:rsidR="008F39F2">
              <w:rPr>
                <w:webHidden/>
              </w:rPr>
              <w:instrText xml:space="preserve"> PAGEREF _Toc157171872 \h </w:instrText>
            </w:r>
            <w:r w:rsidR="008F39F2">
              <w:rPr>
                <w:webHidden/>
              </w:rPr>
            </w:r>
            <w:r w:rsidR="008F39F2">
              <w:rPr>
                <w:webHidden/>
              </w:rPr>
              <w:fldChar w:fldCharType="separate"/>
            </w:r>
            <w:r w:rsidR="008F39F2">
              <w:rPr>
                <w:webHidden/>
              </w:rPr>
              <w:t>8</w:t>
            </w:r>
            <w:r w:rsidR="008F39F2">
              <w:rPr>
                <w:webHidden/>
              </w:rPr>
              <w:fldChar w:fldCharType="end"/>
            </w:r>
          </w:hyperlink>
        </w:p>
        <w:p w14:paraId="1FA2A7FF" w14:textId="7DC6AFF1"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73" w:history="1">
            <w:r w:rsidR="008F39F2" w:rsidRPr="008B4258">
              <w:rPr>
                <w:rStyle w:val="Lienhypertexte"/>
              </w:rPr>
              <w:t>Art. 4.</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Entries</w:t>
            </w:r>
            <w:r w:rsidR="008F39F2">
              <w:rPr>
                <w:webHidden/>
              </w:rPr>
              <w:tab/>
            </w:r>
            <w:r w:rsidR="008F39F2">
              <w:rPr>
                <w:webHidden/>
              </w:rPr>
              <w:fldChar w:fldCharType="begin"/>
            </w:r>
            <w:r w:rsidR="008F39F2">
              <w:rPr>
                <w:webHidden/>
              </w:rPr>
              <w:instrText xml:space="preserve"> PAGEREF _Toc157171873 \h </w:instrText>
            </w:r>
            <w:r w:rsidR="008F39F2">
              <w:rPr>
                <w:webHidden/>
              </w:rPr>
            </w:r>
            <w:r w:rsidR="008F39F2">
              <w:rPr>
                <w:webHidden/>
              </w:rPr>
              <w:fldChar w:fldCharType="separate"/>
            </w:r>
            <w:r w:rsidR="008F39F2">
              <w:rPr>
                <w:webHidden/>
              </w:rPr>
              <w:t>9</w:t>
            </w:r>
            <w:r w:rsidR="008F39F2">
              <w:rPr>
                <w:webHidden/>
              </w:rPr>
              <w:fldChar w:fldCharType="end"/>
            </w:r>
          </w:hyperlink>
        </w:p>
        <w:p w14:paraId="3E1393C4" w14:textId="2FDBDB36"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4" w:history="1">
            <w:r w:rsidR="008F39F2" w:rsidRPr="008B4258">
              <w:rPr>
                <w:rStyle w:val="Lienhypertexte"/>
                <w:noProof/>
              </w:rPr>
              <w:t>Art. 4.1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Closing date for entries</w:t>
            </w:r>
            <w:r w:rsidR="008F39F2">
              <w:rPr>
                <w:noProof/>
                <w:webHidden/>
              </w:rPr>
              <w:tab/>
            </w:r>
            <w:r w:rsidR="008F39F2">
              <w:rPr>
                <w:noProof/>
                <w:webHidden/>
              </w:rPr>
              <w:fldChar w:fldCharType="begin"/>
            </w:r>
            <w:r w:rsidR="008F39F2">
              <w:rPr>
                <w:noProof/>
                <w:webHidden/>
              </w:rPr>
              <w:instrText xml:space="preserve"> PAGEREF _Toc157171874 \h </w:instrText>
            </w:r>
            <w:r w:rsidR="008F39F2">
              <w:rPr>
                <w:noProof/>
                <w:webHidden/>
              </w:rPr>
            </w:r>
            <w:r w:rsidR="008F39F2">
              <w:rPr>
                <w:noProof/>
                <w:webHidden/>
              </w:rPr>
              <w:fldChar w:fldCharType="separate"/>
            </w:r>
            <w:r w:rsidR="008F39F2">
              <w:rPr>
                <w:noProof/>
                <w:webHidden/>
              </w:rPr>
              <w:t>9</w:t>
            </w:r>
            <w:r w:rsidR="008F39F2">
              <w:rPr>
                <w:noProof/>
                <w:webHidden/>
              </w:rPr>
              <w:fldChar w:fldCharType="end"/>
            </w:r>
          </w:hyperlink>
        </w:p>
        <w:p w14:paraId="10188D8A" w14:textId="1C914E65"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5" w:history="1">
            <w:r w:rsidR="008F39F2" w:rsidRPr="008B4258">
              <w:rPr>
                <w:rStyle w:val="Lienhypertexte"/>
                <w:noProof/>
              </w:rPr>
              <w:t>Art. 4.2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Entry procedure</w:t>
            </w:r>
            <w:r w:rsidR="008F39F2">
              <w:rPr>
                <w:noProof/>
                <w:webHidden/>
              </w:rPr>
              <w:tab/>
            </w:r>
            <w:r w:rsidR="008F39F2">
              <w:rPr>
                <w:noProof/>
                <w:webHidden/>
              </w:rPr>
              <w:fldChar w:fldCharType="begin"/>
            </w:r>
            <w:r w:rsidR="008F39F2">
              <w:rPr>
                <w:noProof/>
                <w:webHidden/>
              </w:rPr>
              <w:instrText xml:space="preserve"> PAGEREF _Toc157171875 \h </w:instrText>
            </w:r>
            <w:r w:rsidR="008F39F2">
              <w:rPr>
                <w:noProof/>
                <w:webHidden/>
              </w:rPr>
            </w:r>
            <w:r w:rsidR="008F39F2">
              <w:rPr>
                <w:noProof/>
                <w:webHidden/>
              </w:rPr>
              <w:fldChar w:fldCharType="separate"/>
            </w:r>
            <w:r w:rsidR="008F39F2">
              <w:rPr>
                <w:noProof/>
                <w:webHidden/>
              </w:rPr>
              <w:t>9</w:t>
            </w:r>
            <w:r w:rsidR="008F39F2">
              <w:rPr>
                <w:noProof/>
                <w:webHidden/>
              </w:rPr>
              <w:fldChar w:fldCharType="end"/>
            </w:r>
          </w:hyperlink>
        </w:p>
        <w:p w14:paraId="18FA979D" w14:textId="069A3BE3"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6" w:history="1">
            <w:r w:rsidR="008F39F2" w:rsidRPr="008B4258">
              <w:rPr>
                <w:rStyle w:val="Lienhypertexte"/>
                <w:noProof/>
              </w:rPr>
              <w:t>Art. 4.3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Number of competitors accepted and vehicle classes</w:t>
            </w:r>
            <w:r w:rsidR="008F39F2">
              <w:rPr>
                <w:noProof/>
                <w:webHidden/>
              </w:rPr>
              <w:tab/>
            </w:r>
            <w:r w:rsidR="008F39F2">
              <w:rPr>
                <w:noProof/>
                <w:webHidden/>
              </w:rPr>
              <w:fldChar w:fldCharType="begin"/>
            </w:r>
            <w:r w:rsidR="008F39F2">
              <w:rPr>
                <w:noProof/>
                <w:webHidden/>
              </w:rPr>
              <w:instrText xml:space="preserve"> PAGEREF _Toc157171876 \h </w:instrText>
            </w:r>
            <w:r w:rsidR="008F39F2">
              <w:rPr>
                <w:noProof/>
                <w:webHidden/>
              </w:rPr>
            </w:r>
            <w:r w:rsidR="008F39F2">
              <w:rPr>
                <w:noProof/>
                <w:webHidden/>
              </w:rPr>
              <w:fldChar w:fldCharType="separate"/>
            </w:r>
            <w:r w:rsidR="008F39F2">
              <w:rPr>
                <w:noProof/>
                <w:webHidden/>
              </w:rPr>
              <w:t>10</w:t>
            </w:r>
            <w:r w:rsidR="008F39F2">
              <w:rPr>
                <w:noProof/>
                <w:webHidden/>
              </w:rPr>
              <w:fldChar w:fldCharType="end"/>
            </w:r>
          </w:hyperlink>
        </w:p>
        <w:p w14:paraId="60972984" w14:textId="3FFA4072"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7" w:history="1">
            <w:r w:rsidR="008F39F2" w:rsidRPr="008B4258">
              <w:rPr>
                <w:rStyle w:val="Lienhypertexte"/>
                <w:noProof/>
              </w:rPr>
              <w:t>Art. 4.4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Entry fees/entry fee packages</w:t>
            </w:r>
            <w:r w:rsidR="008F39F2">
              <w:rPr>
                <w:noProof/>
                <w:webHidden/>
              </w:rPr>
              <w:tab/>
            </w:r>
            <w:r w:rsidR="008F39F2">
              <w:rPr>
                <w:noProof/>
                <w:webHidden/>
              </w:rPr>
              <w:fldChar w:fldCharType="begin"/>
            </w:r>
            <w:r w:rsidR="008F39F2">
              <w:rPr>
                <w:noProof/>
                <w:webHidden/>
              </w:rPr>
              <w:instrText xml:space="preserve"> PAGEREF _Toc157171877 \h </w:instrText>
            </w:r>
            <w:r w:rsidR="008F39F2">
              <w:rPr>
                <w:noProof/>
                <w:webHidden/>
              </w:rPr>
            </w:r>
            <w:r w:rsidR="008F39F2">
              <w:rPr>
                <w:noProof/>
                <w:webHidden/>
              </w:rPr>
              <w:fldChar w:fldCharType="separate"/>
            </w:r>
            <w:r w:rsidR="008F39F2">
              <w:rPr>
                <w:noProof/>
                <w:webHidden/>
              </w:rPr>
              <w:t>11</w:t>
            </w:r>
            <w:r w:rsidR="008F39F2">
              <w:rPr>
                <w:noProof/>
                <w:webHidden/>
              </w:rPr>
              <w:fldChar w:fldCharType="end"/>
            </w:r>
          </w:hyperlink>
        </w:p>
        <w:p w14:paraId="222091BC" w14:textId="13F51D10"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8" w:history="1">
            <w:r w:rsidR="008F39F2" w:rsidRPr="008B4258">
              <w:rPr>
                <w:rStyle w:val="Lienhypertexte"/>
                <w:noProof/>
              </w:rPr>
              <w:t>Art. 4.5</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Payment</w:t>
            </w:r>
            <w:r w:rsidR="008F39F2">
              <w:rPr>
                <w:noProof/>
                <w:webHidden/>
              </w:rPr>
              <w:tab/>
            </w:r>
            <w:r w:rsidR="008F39F2">
              <w:rPr>
                <w:noProof/>
                <w:webHidden/>
              </w:rPr>
              <w:fldChar w:fldCharType="begin"/>
            </w:r>
            <w:r w:rsidR="008F39F2">
              <w:rPr>
                <w:noProof/>
                <w:webHidden/>
              </w:rPr>
              <w:instrText xml:space="preserve"> PAGEREF _Toc157171878 \h </w:instrText>
            </w:r>
            <w:r w:rsidR="008F39F2">
              <w:rPr>
                <w:noProof/>
                <w:webHidden/>
              </w:rPr>
            </w:r>
            <w:r w:rsidR="008F39F2">
              <w:rPr>
                <w:noProof/>
                <w:webHidden/>
              </w:rPr>
              <w:fldChar w:fldCharType="separate"/>
            </w:r>
            <w:r w:rsidR="008F39F2">
              <w:rPr>
                <w:noProof/>
                <w:webHidden/>
              </w:rPr>
              <w:t>11</w:t>
            </w:r>
            <w:r w:rsidR="008F39F2">
              <w:rPr>
                <w:noProof/>
                <w:webHidden/>
              </w:rPr>
              <w:fldChar w:fldCharType="end"/>
            </w:r>
          </w:hyperlink>
        </w:p>
        <w:p w14:paraId="56839889" w14:textId="068DCA9A"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79" w:history="1">
            <w:r w:rsidR="008F39F2" w:rsidRPr="008B4258">
              <w:rPr>
                <w:rStyle w:val="Lienhypertexte"/>
                <w:noProof/>
              </w:rPr>
              <w:t>Art. 4.6</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Entry fee refunds</w:t>
            </w:r>
            <w:r w:rsidR="008F39F2">
              <w:rPr>
                <w:noProof/>
                <w:webHidden/>
              </w:rPr>
              <w:tab/>
            </w:r>
            <w:r w:rsidR="008F39F2">
              <w:rPr>
                <w:noProof/>
                <w:webHidden/>
              </w:rPr>
              <w:fldChar w:fldCharType="begin"/>
            </w:r>
            <w:r w:rsidR="008F39F2">
              <w:rPr>
                <w:noProof/>
                <w:webHidden/>
              </w:rPr>
              <w:instrText xml:space="preserve"> PAGEREF _Toc157171879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117FA54D" w14:textId="6AEA47AC"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80" w:history="1">
            <w:r w:rsidR="008F39F2" w:rsidRPr="008B4258">
              <w:rPr>
                <w:rStyle w:val="Lienhypertexte"/>
              </w:rPr>
              <w:t>Art. 5.</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Insurance Cover</w:t>
            </w:r>
            <w:r w:rsidR="008F39F2">
              <w:rPr>
                <w:webHidden/>
              </w:rPr>
              <w:tab/>
            </w:r>
            <w:r w:rsidR="008F39F2">
              <w:rPr>
                <w:webHidden/>
              </w:rPr>
              <w:fldChar w:fldCharType="begin"/>
            </w:r>
            <w:r w:rsidR="008F39F2">
              <w:rPr>
                <w:webHidden/>
              </w:rPr>
              <w:instrText xml:space="preserve"> PAGEREF _Toc157171880 \h </w:instrText>
            </w:r>
            <w:r w:rsidR="008F39F2">
              <w:rPr>
                <w:webHidden/>
              </w:rPr>
            </w:r>
            <w:r w:rsidR="008F39F2">
              <w:rPr>
                <w:webHidden/>
              </w:rPr>
              <w:fldChar w:fldCharType="separate"/>
            </w:r>
            <w:r w:rsidR="008F39F2">
              <w:rPr>
                <w:webHidden/>
              </w:rPr>
              <w:t>12</w:t>
            </w:r>
            <w:r w:rsidR="008F39F2">
              <w:rPr>
                <w:webHidden/>
              </w:rPr>
              <w:fldChar w:fldCharType="end"/>
            </w:r>
          </w:hyperlink>
        </w:p>
        <w:p w14:paraId="68F5332B" w14:textId="1EE05801"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81" w:history="1">
            <w:r w:rsidR="008F39F2" w:rsidRPr="008B4258">
              <w:rPr>
                <w:rStyle w:val="Lienhypertexte"/>
              </w:rPr>
              <w:t>Art. 6.</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Advertising and Identification</w:t>
            </w:r>
            <w:r w:rsidR="008F39F2">
              <w:rPr>
                <w:webHidden/>
              </w:rPr>
              <w:tab/>
            </w:r>
            <w:r w:rsidR="008F39F2">
              <w:rPr>
                <w:webHidden/>
              </w:rPr>
              <w:fldChar w:fldCharType="begin"/>
            </w:r>
            <w:r w:rsidR="008F39F2">
              <w:rPr>
                <w:webHidden/>
              </w:rPr>
              <w:instrText xml:space="preserve"> PAGEREF _Toc157171881 \h </w:instrText>
            </w:r>
            <w:r w:rsidR="008F39F2">
              <w:rPr>
                <w:webHidden/>
              </w:rPr>
            </w:r>
            <w:r w:rsidR="008F39F2">
              <w:rPr>
                <w:webHidden/>
              </w:rPr>
              <w:fldChar w:fldCharType="separate"/>
            </w:r>
            <w:r w:rsidR="008F39F2">
              <w:rPr>
                <w:webHidden/>
              </w:rPr>
              <w:t>12</w:t>
            </w:r>
            <w:r w:rsidR="008F39F2">
              <w:rPr>
                <w:webHidden/>
              </w:rPr>
              <w:fldChar w:fldCharType="end"/>
            </w:r>
          </w:hyperlink>
        </w:p>
        <w:p w14:paraId="21B8DB4E" w14:textId="40BF6468"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82" w:history="1">
            <w:r w:rsidR="008F39F2" w:rsidRPr="008B4258">
              <w:rPr>
                <w:rStyle w:val="Lienhypertexte"/>
                <w:noProof/>
              </w:rPr>
              <w:t>Art. 6.1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Obligatory organiser’s advertising</w:t>
            </w:r>
            <w:r w:rsidR="008F39F2">
              <w:rPr>
                <w:noProof/>
                <w:webHidden/>
              </w:rPr>
              <w:tab/>
            </w:r>
            <w:r w:rsidR="008F39F2">
              <w:rPr>
                <w:noProof/>
                <w:webHidden/>
              </w:rPr>
              <w:fldChar w:fldCharType="begin"/>
            </w:r>
            <w:r w:rsidR="008F39F2">
              <w:rPr>
                <w:noProof/>
                <w:webHidden/>
              </w:rPr>
              <w:instrText xml:space="preserve"> PAGEREF _Toc157171882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4BC1FB47" w14:textId="31E36844"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83" w:history="1">
            <w:r w:rsidR="008F39F2" w:rsidRPr="008B4258">
              <w:rPr>
                <w:rStyle w:val="Lienhypertexte"/>
                <w:noProof/>
              </w:rPr>
              <w:t>Art. 6.2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Optional organiser’s advertising</w:t>
            </w:r>
            <w:r w:rsidR="008F39F2">
              <w:rPr>
                <w:noProof/>
                <w:webHidden/>
              </w:rPr>
              <w:tab/>
            </w:r>
            <w:r w:rsidR="008F39F2">
              <w:rPr>
                <w:noProof/>
                <w:webHidden/>
              </w:rPr>
              <w:fldChar w:fldCharType="begin"/>
            </w:r>
            <w:r w:rsidR="008F39F2">
              <w:rPr>
                <w:noProof/>
                <w:webHidden/>
              </w:rPr>
              <w:instrText xml:space="preserve"> PAGEREF _Toc157171883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6BD1B89E" w14:textId="26CCF8D9"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84" w:history="1">
            <w:r w:rsidR="008F39F2" w:rsidRPr="008B4258">
              <w:rPr>
                <w:rStyle w:val="Lienhypertexte"/>
              </w:rPr>
              <w:t>Art. 7.</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Tyres</w:t>
            </w:r>
            <w:r w:rsidR="008F39F2">
              <w:rPr>
                <w:webHidden/>
              </w:rPr>
              <w:tab/>
            </w:r>
            <w:r w:rsidR="008F39F2">
              <w:rPr>
                <w:webHidden/>
              </w:rPr>
              <w:fldChar w:fldCharType="begin"/>
            </w:r>
            <w:r w:rsidR="008F39F2">
              <w:rPr>
                <w:webHidden/>
              </w:rPr>
              <w:instrText xml:space="preserve"> PAGEREF _Toc157171884 \h </w:instrText>
            </w:r>
            <w:r w:rsidR="008F39F2">
              <w:rPr>
                <w:webHidden/>
              </w:rPr>
            </w:r>
            <w:r w:rsidR="008F39F2">
              <w:rPr>
                <w:webHidden/>
              </w:rPr>
              <w:fldChar w:fldCharType="separate"/>
            </w:r>
            <w:r w:rsidR="008F39F2">
              <w:rPr>
                <w:webHidden/>
              </w:rPr>
              <w:t>12</w:t>
            </w:r>
            <w:r w:rsidR="008F39F2">
              <w:rPr>
                <w:webHidden/>
              </w:rPr>
              <w:fldChar w:fldCharType="end"/>
            </w:r>
          </w:hyperlink>
        </w:p>
        <w:p w14:paraId="67A47FD4" w14:textId="5070FCF5"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85" w:history="1">
            <w:r w:rsidR="008F39F2" w:rsidRPr="008B4258">
              <w:rPr>
                <w:rStyle w:val="Lienhypertexte"/>
                <w:noProof/>
              </w:rPr>
              <w:t>Art. 7.1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Regulations regarding tyres which may be used during the event</w:t>
            </w:r>
            <w:r w:rsidR="008F39F2">
              <w:rPr>
                <w:noProof/>
                <w:webHidden/>
              </w:rPr>
              <w:tab/>
            </w:r>
            <w:r w:rsidR="008F39F2">
              <w:rPr>
                <w:noProof/>
                <w:webHidden/>
              </w:rPr>
              <w:fldChar w:fldCharType="begin"/>
            </w:r>
            <w:r w:rsidR="008F39F2">
              <w:rPr>
                <w:noProof/>
                <w:webHidden/>
              </w:rPr>
              <w:instrText xml:space="preserve"> PAGEREF _Toc157171885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2CC8E0BA" w14:textId="44D548AA"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86" w:history="1">
            <w:r w:rsidR="008F39F2" w:rsidRPr="008B4258">
              <w:rPr>
                <w:rStyle w:val="Lienhypertexte"/>
                <w:noProof/>
                <w:highlight w:val="cyan"/>
              </w:rPr>
              <w:t>Art. 7.2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National laws or special requirements</w:t>
            </w:r>
            <w:r w:rsidR="008F39F2">
              <w:rPr>
                <w:noProof/>
                <w:webHidden/>
              </w:rPr>
              <w:tab/>
            </w:r>
            <w:r w:rsidR="008F39F2">
              <w:rPr>
                <w:noProof/>
                <w:webHidden/>
              </w:rPr>
              <w:fldChar w:fldCharType="begin"/>
            </w:r>
            <w:r w:rsidR="008F39F2">
              <w:rPr>
                <w:noProof/>
                <w:webHidden/>
              </w:rPr>
              <w:instrText xml:space="preserve"> PAGEREF _Toc157171886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31620AF3" w14:textId="7BC260C8"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87" w:history="1">
            <w:r w:rsidR="008F39F2" w:rsidRPr="008B4258">
              <w:rPr>
                <w:rStyle w:val="Lienhypertexte"/>
              </w:rPr>
              <w:t>Art. 8.</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Fuel</w:t>
            </w:r>
            <w:r w:rsidR="008F39F2">
              <w:rPr>
                <w:webHidden/>
              </w:rPr>
              <w:tab/>
            </w:r>
            <w:r w:rsidR="008F39F2">
              <w:rPr>
                <w:webHidden/>
              </w:rPr>
              <w:fldChar w:fldCharType="begin"/>
            </w:r>
            <w:r w:rsidR="008F39F2">
              <w:rPr>
                <w:webHidden/>
              </w:rPr>
              <w:instrText xml:space="preserve"> PAGEREF _Toc157171887 \h </w:instrText>
            </w:r>
            <w:r w:rsidR="008F39F2">
              <w:rPr>
                <w:webHidden/>
              </w:rPr>
            </w:r>
            <w:r w:rsidR="008F39F2">
              <w:rPr>
                <w:webHidden/>
              </w:rPr>
              <w:fldChar w:fldCharType="separate"/>
            </w:r>
            <w:r w:rsidR="008F39F2">
              <w:rPr>
                <w:webHidden/>
              </w:rPr>
              <w:t>13</w:t>
            </w:r>
            <w:r w:rsidR="008F39F2">
              <w:rPr>
                <w:webHidden/>
              </w:rPr>
              <w:fldChar w:fldCharType="end"/>
            </w:r>
          </w:hyperlink>
        </w:p>
        <w:p w14:paraId="194ADBC7" w14:textId="4C600347"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88" w:history="1">
            <w:r w:rsidR="008F39F2" w:rsidRPr="008B4258">
              <w:rPr>
                <w:rStyle w:val="Lienhypertexte"/>
                <w:noProof/>
              </w:rPr>
              <w:t>Art. 8.1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Technical Requirements</w:t>
            </w:r>
            <w:r w:rsidR="008F39F2">
              <w:rPr>
                <w:noProof/>
                <w:webHidden/>
              </w:rPr>
              <w:tab/>
            </w:r>
            <w:r w:rsidR="008F39F2">
              <w:rPr>
                <w:noProof/>
                <w:webHidden/>
              </w:rPr>
              <w:fldChar w:fldCharType="begin"/>
            </w:r>
            <w:r w:rsidR="008F39F2">
              <w:rPr>
                <w:noProof/>
                <w:webHidden/>
              </w:rPr>
              <w:instrText xml:space="preserve"> PAGEREF _Toc157171888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67DE306A" w14:textId="070B6230"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89" w:history="1">
            <w:r w:rsidR="008F39F2" w:rsidRPr="008B4258">
              <w:rPr>
                <w:rStyle w:val="Lienhypertexte"/>
                <w:noProof/>
                <w:highlight w:val="cyan"/>
              </w:rPr>
              <w:t>Art. 8.2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Ordering procedure</w:t>
            </w:r>
            <w:r w:rsidR="008F39F2">
              <w:rPr>
                <w:noProof/>
                <w:webHidden/>
              </w:rPr>
              <w:tab/>
            </w:r>
            <w:r w:rsidR="008F39F2">
              <w:rPr>
                <w:noProof/>
                <w:webHidden/>
              </w:rPr>
              <w:fldChar w:fldCharType="begin"/>
            </w:r>
            <w:r w:rsidR="008F39F2">
              <w:rPr>
                <w:noProof/>
                <w:webHidden/>
              </w:rPr>
              <w:instrText xml:space="preserve"> PAGEREF _Toc157171889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51F44B84" w14:textId="2A05B81A"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0" w:history="1">
            <w:r w:rsidR="008F39F2" w:rsidRPr="008B4258">
              <w:rPr>
                <w:rStyle w:val="Lienhypertexte"/>
                <w:noProof/>
                <w:highlight w:val="cyan"/>
              </w:rPr>
              <w:t>Art. 8.3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Closing date for ordering fuel</w:t>
            </w:r>
            <w:r w:rsidR="008F39F2">
              <w:rPr>
                <w:noProof/>
                <w:webHidden/>
              </w:rPr>
              <w:tab/>
            </w:r>
            <w:r w:rsidR="008F39F2">
              <w:rPr>
                <w:noProof/>
                <w:webHidden/>
              </w:rPr>
              <w:fldChar w:fldCharType="begin"/>
            </w:r>
            <w:r w:rsidR="008F39F2">
              <w:rPr>
                <w:noProof/>
                <w:webHidden/>
              </w:rPr>
              <w:instrText xml:space="preserve"> PAGEREF _Toc157171890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2401EE35" w14:textId="47295886"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91" w:history="1">
            <w:r w:rsidR="008F39F2" w:rsidRPr="008B4258">
              <w:rPr>
                <w:rStyle w:val="Lienhypertexte"/>
              </w:rPr>
              <w:t>Art. 9.</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Administrative checks</w:t>
            </w:r>
            <w:r w:rsidR="008F39F2">
              <w:rPr>
                <w:webHidden/>
              </w:rPr>
              <w:tab/>
            </w:r>
            <w:r w:rsidR="008F39F2">
              <w:rPr>
                <w:webHidden/>
              </w:rPr>
              <w:fldChar w:fldCharType="begin"/>
            </w:r>
            <w:r w:rsidR="008F39F2">
              <w:rPr>
                <w:webHidden/>
              </w:rPr>
              <w:instrText xml:space="preserve"> PAGEREF _Toc157171891 \h </w:instrText>
            </w:r>
            <w:r w:rsidR="008F39F2">
              <w:rPr>
                <w:webHidden/>
              </w:rPr>
            </w:r>
            <w:r w:rsidR="008F39F2">
              <w:rPr>
                <w:webHidden/>
              </w:rPr>
              <w:fldChar w:fldCharType="separate"/>
            </w:r>
            <w:r w:rsidR="008F39F2">
              <w:rPr>
                <w:webHidden/>
              </w:rPr>
              <w:t>13</w:t>
            </w:r>
            <w:r w:rsidR="008F39F2">
              <w:rPr>
                <w:webHidden/>
              </w:rPr>
              <w:fldChar w:fldCharType="end"/>
            </w:r>
          </w:hyperlink>
        </w:p>
        <w:p w14:paraId="791C2644" w14:textId="4F958EF7"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2" w:history="1">
            <w:r w:rsidR="008F39F2" w:rsidRPr="008B4258">
              <w:rPr>
                <w:rStyle w:val="Lienhypertexte"/>
                <w:noProof/>
              </w:rPr>
              <w:t>Art. 9.1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Documents to be presented:</w:t>
            </w:r>
            <w:r w:rsidR="008F39F2">
              <w:rPr>
                <w:noProof/>
                <w:webHidden/>
              </w:rPr>
              <w:tab/>
            </w:r>
            <w:r w:rsidR="008F39F2">
              <w:rPr>
                <w:noProof/>
                <w:webHidden/>
              </w:rPr>
              <w:fldChar w:fldCharType="begin"/>
            </w:r>
            <w:r w:rsidR="008F39F2">
              <w:rPr>
                <w:noProof/>
                <w:webHidden/>
              </w:rPr>
              <w:instrText xml:space="preserve"> PAGEREF _Toc157171892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47F4F5B0" w14:textId="5C72A4D1"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3" w:history="1">
            <w:r w:rsidR="008F39F2" w:rsidRPr="008B4258">
              <w:rPr>
                <w:rStyle w:val="Lienhypertexte"/>
                <w:noProof/>
              </w:rPr>
              <w:t>Art. 9.2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Timetable</w:t>
            </w:r>
            <w:r w:rsidR="008F39F2">
              <w:rPr>
                <w:noProof/>
                <w:webHidden/>
              </w:rPr>
              <w:tab/>
            </w:r>
            <w:r w:rsidR="008F39F2">
              <w:rPr>
                <w:noProof/>
                <w:webHidden/>
              </w:rPr>
              <w:fldChar w:fldCharType="begin"/>
            </w:r>
            <w:r w:rsidR="008F39F2">
              <w:rPr>
                <w:noProof/>
                <w:webHidden/>
              </w:rPr>
              <w:instrText xml:space="preserve"> PAGEREF _Toc157171893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1B824BDD" w14:textId="65184E47"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894" w:history="1">
            <w:r w:rsidR="008F39F2" w:rsidRPr="008B4258">
              <w:rPr>
                <w:rStyle w:val="Lienhypertexte"/>
              </w:rPr>
              <w:t>Art. 10.</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Scrutineering, Sealing and Marking</w:t>
            </w:r>
            <w:r w:rsidR="008F39F2">
              <w:rPr>
                <w:webHidden/>
              </w:rPr>
              <w:tab/>
            </w:r>
            <w:r w:rsidR="008F39F2">
              <w:rPr>
                <w:webHidden/>
              </w:rPr>
              <w:fldChar w:fldCharType="begin"/>
            </w:r>
            <w:r w:rsidR="008F39F2">
              <w:rPr>
                <w:webHidden/>
              </w:rPr>
              <w:instrText xml:space="preserve"> PAGEREF _Toc157171894 \h </w:instrText>
            </w:r>
            <w:r w:rsidR="008F39F2">
              <w:rPr>
                <w:webHidden/>
              </w:rPr>
            </w:r>
            <w:r w:rsidR="008F39F2">
              <w:rPr>
                <w:webHidden/>
              </w:rPr>
              <w:fldChar w:fldCharType="separate"/>
            </w:r>
            <w:r w:rsidR="008F39F2">
              <w:rPr>
                <w:webHidden/>
              </w:rPr>
              <w:t>13</w:t>
            </w:r>
            <w:r w:rsidR="008F39F2">
              <w:rPr>
                <w:webHidden/>
              </w:rPr>
              <w:fldChar w:fldCharType="end"/>
            </w:r>
          </w:hyperlink>
        </w:p>
        <w:p w14:paraId="70A5187A" w14:textId="57DE6A9C"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5" w:history="1">
            <w:r w:rsidR="008F39F2" w:rsidRPr="008B4258">
              <w:rPr>
                <w:rStyle w:val="Lienhypertexte"/>
                <w:noProof/>
              </w:rPr>
              <w:t>Art. 10.1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Scrutineering, venue, and time</w:t>
            </w:r>
            <w:r w:rsidR="008F39F2">
              <w:rPr>
                <w:noProof/>
                <w:webHidden/>
              </w:rPr>
              <w:tab/>
            </w:r>
            <w:r w:rsidR="008F39F2">
              <w:rPr>
                <w:noProof/>
                <w:webHidden/>
              </w:rPr>
              <w:fldChar w:fldCharType="begin"/>
            </w:r>
            <w:r w:rsidR="008F39F2">
              <w:rPr>
                <w:noProof/>
                <w:webHidden/>
              </w:rPr>
              <w:instrText xml:space="preserve"> PAGEREF _Toc157171895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08A8ED32" w14:textId="3C2B833B"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6" w:history="1">
            <w:r w:rsidR="008F39F2" w:rsidRPr="008B4258">
              <w:rPr>
                <w:rStyle w:val="Lienhypertexte"/>
                <w:noProof/>
              </w:rPr>
              <w:t>Art. 10.2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Drivers’ safety equipment</w:t>
            </w:r>
            <w:r w:rsidR="008F39F2">
              <w:rPr>
                <w:noProof/>
                <w:webHidden/>
              </w:rPr>
              <w:tab/>
            </w:r>
            <w:r w:rsidR="008F39F2">
              <w:rPr>
                <w:noProof/>
                <w:webHidden/>
              </w:rPr>
              <w:fldChar w:fldCharType="begin"/>
            </w:r>
            <w:r w:rsidR="008F39F2">
              <w:rPr>
                <w:noProof/>
                <w:webHidden/>
              </w:rPr>
              <w:instrText xml:space="preserve"> PAGEREF _Toc157171896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53A047CB" w14:textId="0A890B5E"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7" w:history="1">
            <w:r w:rsidR="008F39F2" w:rsidRPr="008B4258">
              <w:rPr>
                <w:rStyle w:val="Lienhypertexte"/>
                <w:noProof/>
              </w:rPr>
              <w:t>Art. 10.3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Installation of the Safety Tracking System and Navigation System</w:t>
            </w:r>
            <w:r w:rsidR="008F39F2">
              <w:rPr>
                <w:noProof/>
                <w:webHidden/>
              </w:rPr>
              <w:tab/>
            </w:r>
            <w:r w:rsidR="008F39F2">
              <w:rPr>
                <w:noProof/>
                <w:webHidden/>
              </w:rPr>
              <w:fldChar w:fldCharType="begin"/>
            </w:r>
            <w:r w:rsidR="008F39F2">
              <w:rPr>
                <w:noProof/>
                <w:webHidden/>
              </w:rPr>
              <w:instrText xml:space="preserve"> PAGEREF _Toc157171897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46EF0C2A" w14:textId="592FE48B"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8" w:history="1">
            <w:r w:rsidR="008F39F2" w:rsidRPr="008B4258">
              <w:rPr>
                <w:rStyle w:val="Lienhypertexte"/>
                <w:noProof/>
              </w:rPr>
              <w:t>Art. 10.3.4 GPS Data Logger</w:t>
            </w:r>
            <w:r w:rsidR="008F39F2">
              <w:rPr>
                <w:noProof/>
                <w:webHidden/>
              </w:rPr>
              <w:tab/>
            </w:r>
            <w:r w:rsidR="008F39F2">
              <w:rPr>
                <w:noProof/>
                <w:webHidden/>
              </w:rPr>
              <w:fldChar w:fldCharType="begin"/>
            </w:r>
            <w:r w:rsidR="008F39F2">
              <w:rPr>
                <w:noProof/>
                <w:webHidden/>
              </w:rPr>
              <w:instrText xml:space="preserve"> PAGEREF _Toc157171898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5BB283CB" w14:textId="6C848597"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899" w:history="1">
            <w:r w:rsidR="008F39F2" w:rsidRPr="008B4258">
              <w:rPr>
                <w:rStyle w:val="Lienhypertexte"/>
                <w:noProof/>
              </w:rPr>
              <w:t>Art. 10.3.5 FIA Accident Data Recorder (ADR)</w:t>
            </w:r>
            <w:r w:rsidR="008F39F2">
              <w:rPr>
                <w:noProof/>
                <w:webHidden/>
              </w:rPr>
              <w:tab/>
            </w:r>
            <w:r w:rsidR="008F39F2">
              <w:rPr>
                <w:noProof/>
                <w:webHidden/>
              </w:rPr>
              <w:fldChar w:fldCharType="begin"/>
            </w:r>
            <w:r w:rsidR="008F39F2">
              <w:rPr>
                <w:noProof/>
                <w:webHidden/>
              </w:rPr>
              <w:instrText xml:space="preserve"> PAGEREF _Toc157171899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6A76E919" w14:textId="31F1044B"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0" w:history="1">
            <w:r w:rsidR="008F39F2" w:rsidRPr="008B4258">
              <w:rPr>
                <w:rStyle w:val="Lienhypertexte"/>
                <w:noProof/>
              </w:rPr>
              <w:t>Art. 10.3.6 FIA On-Board Surveillance Camera (FIA OBSC)</w:t>
            </w:r>
            <w:r w:rsidR="008F39F2">
              <w:rPr>
                <w:noProof/>
                <w:webHidden/>
              </w:rPr>
              <w:tab/>
            </w:r>
            <w:r w:rsidR="008F39F2">
              <w:rPr>
                <w:noProof/>
                <w:webHidden/>
              </w:rPr>
              <w:fldChar w:fldCharType="begin"/>
            </w:r>
            <w:r w:rsidR="008F39F2">
              <w:rPr>
                <w:noProof/>
                <w:webHidden/>
              </w:rPr>
              <w:instrText xml:space="preserve"> PAGEREF _Toc157171900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6ED94290" w14:textId="67DE444F"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1" w:history="1">
            <w:r w:rsidR="008F39F2" w:rsidRPr="008B4258">
              <w:rPr>
                <w:rStyle w:val="Lienhypertexte"/>
                <w:noProof/>
              </w:rPr>
              <w:t>Art. 10.4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On-Board Cameras</w:t>
            </w:r>
            <w:r w:rsidR="008F39F2">
              <w:rPr>
                <w:noProof/>
                <w:webHidden/>
              </w:rPr>
              <w:tab/>
            </w:r>
            <w:r w:rsidR="008F39F2">
              <w:rPr>
                <w:noProof/>
                <w:webHidden/>
              </w:rPr>
              <w:fldChar w:fldCharType="begin"/>
            </w:r>
            <w:r w:rsidR="008F39F2">
              <w:rPr>
                <w:noProof/>
                <w:webHidden/>
              </w:rPr>
              <w:instrText xml:space="preserve"> PAGEREF _Toc157171901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1FDB9064" w14:textId="7BC8275A"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902" w:history="1">
            <w:r w:rsidR="008F39F2" w:rsidRPr="008B4258">
              <w:rPr>
                <w:rStyle w:val="Lienhypertexte"/>
              </w:rPr>
              <w:t>Art. 11.</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Other procedures and regulations</w:t>
            </w:r>
            <w:r w:rsidR="008F39F2">
              <w:rPr>
                <w:webHidden/>
              </w:rPr>
              <w:tab/>
            </w:r>
            <w:r w:rsidR="008F39F2">
              <w:rPr>
                <w:webHidden/>
              </w:rPr>
              <w:fldChar w:fldCharType="begin"/>
            </w:r>
            <w:r w:rsidR="008F39F2">
              <w:rPr>
                <w:webHidden/>
              </w:rPr>
              <w:instrText xml:space="preserve"> PAGEREF _Toc157171902 \h </w:instrText>
            </w:r>
            <w:r w:rsidR="008F39F2">
              <w:rPr>
                <w:webHidden/>
              </w:rPr>
            </w:r>
            <w:r w:rsidR="008F39F2">
              <w:rPr>
                <w:webHidden/>
              </w:rPr>
              <w:fldChar w:fldCharType="separate"/>
            </w:r>
            <w:r w:rsidR="008F39F2">
              <w:rPr>
                <w:webHidden/>
              </w:rPr>
              <w:t>15</w:t>
            </w:r>
            <w:r w:rsidR="008F39F2">
              <w:rPr>
                <w:webHidden/>
              </w:rPr>
              <w:fldChar w:fldCharType="end"/>
            </w:r>
          </w:hyperlink>
        </w:p>
        <w:p w14:paraId="453F0C64" w14:textId="77A97BC9"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3" w:history="1">
            <w:r w:rsidR="008F39F2" w:rsidRPr="008B4258">
              <w:rPr>
                <w:rStyle w:val="Lienhypertexte"/>
                <w:noProof/>
              </w:rPr>
              <w:t>Art. 11.1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Drivers’ Briefing(s)</w:t>
            </w:r>
            <w:r w:rsidR="008F39F2">
              <w:rPr>
                <w:noProof/>
                <w:webHidden/>
              </w:rPr>
              <w:tab/>
            </w:r>
            <w:r w:rsidR="008F39F2">
              <w:rPr>
                <w:noProof/>
                <w:webHidden/>
              </w:rPr>
              <w:fldChar w:fldCharType="begin"/>
            </w:r>
            <w:r w:rsidR="008F39F2">
              <w:rPr>
                <w:noProof/>
                <w:webHidden/>
              </w:rPr>
              <w:instrText xml:space="preserve"> PAGEREF _Toc157171903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1ECB3DC9" w14:textId="28920ACE"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4" w:history="1">
            <w:r w:rsidR="008F39F2" w:rsidRPr="008B4258">
              <w:rPr>
                <w:rStyle w:val="Lienhypertexte"/>
                <w:noProof/>
              </w:rPr>
              <w:t>Art. 11.2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Start Area</w:t>
            </w:r>
            <w:r w:rsidR="008F39F2">
              <w:rPr>
                <w:noProof/>
                <w:webHidden/>
              </w:rPr>
              <w:tab/>
            </w:r>
            <w:r w:rsidR="008F39F2">
              <w:rPr>
                <w:noProof/>
                <w:webHidden/>
              </w:rPr>
              <w:fldChar w:fldCharType="begin"/>
            </w:r>
            <w:r w:rsidR="008F39F2">
              <w:rPr>
                <w:noProof/>
                <w:webHidden/>
              </w:rPr>
              <w:instrText xml:space="preserve"> PAGEREF _Toc157171904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760DF93F" w14:textId="0094423C"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5" w:history="1">
            <w:r w:rsidR="008F39F2" w:rsidRPr="008B4258">
              <w:rPr>
                <w:rStyle w:val="Lienhypertexte"/>
                <w:noProof/>
              </w:rPr>
              <w:t>Art. 11.3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Ceremonial start procedures and order</w:t>
            </w:r>
            <w:r w:rsidR="008F39F2">
              <w:rPr>
                <w:noProof/>
                <w:webHidden/>
              </w:rPr>
              <w:tab/>
            </w:r>
            <w:r w:rsidR="008F39F2">
              <w:rPr>
                <w:noProof/>
                <w:webHidden/>
              </w:rPr>
              <w:fldChar w:fldCharType="begin"/>
            </w:r>
            <w:r w:rsidR="008F39F2">
              <w:rPr>
                <w:noProof/>
                <w:webHidden/>
              </w:rPr>
              <w:instrText xml:space="preserve"> PAGEREF _Toc157171905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111FCCB1" w14:textId="212427E7"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6" w:history="1">
            <w:r w:rsidR="008F39F2" w:rsidRPr="008B4258">
              <w:rPr>
                <w:rStyle w:val="Lienhypertexte"/>
                <w:noProof/>
              </w:rPr>
              <w:t>Art. 11.4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Electronic start procedure at Selective Sections</w:t>
            </w:r>
            <w:r w:rsidR="008F39F2">
              <w:rPr>
                <w:noProof/>
                <w:webHidden/>
              </w:rPr>
              <w:tab/>
            </w:r>
            <w:r w:rsidR="008F39F2">
              <w:rPr>
                <w:noProof/>
                <w:webHidden/>
              </w:rPr>
              <w:fldChar w:fldCharType="begin"/>
            </w:r>
            <w:r w:rsidR="008F39F2">
              <w:rPr>
                <w:noProof/>
                <w:webHidden/>
              </w:rPr>
              <w:instrText xml:space="preserve"> PAGEREF _Toc157171906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0BFC5DDF" w14:textId="609AC7E5"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7" w:history="1">
            <w:r w:rsidR="008F39F2" w:rsidRPr="008B4258">
              <w:rPr>
                <w:rStyle w:val="Lienhypertexte"/>
                <w:noProof/>
              </w:rPr>
              <w:t>Art. 11.5</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Finish procedures</w:t>
            </w:r>
            <w:r w:rsidR="008F39F2">
              <w:rPr>
                <w:noProof/>
                <w:webHidden/>
              </w:rPr>
              <w:tab/>
            </w:r>
            <w:r w:rsidR="008F39F2">
              <w:rPr>
                <w:noProof/>
                <w:webHidden/>
              </w:rPr>
              <w:fldChar w:fldCharType="begin"/>
            </w:r>
            <w:r w:rsidR="008F39F2">
              <w:rPr>
                <w:noProof/>
                <w:webHidden/>
              </w:rPr>
              <w:instrText xml:space="preserve"> PAGEREF _Toc157171907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6BA9F6FF" w14:textId="0097DA11"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8" w:history="1">
            <w:r w:rsidR="008F39F2" w:rsidRPr="008B4258">
              <w:rPr>
                <w:rStyle w:val="Lienhypertexte"/>
                <w:noProof/>
              </w:rPr>
              <w:t>Art. 11.6</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Permitted early check-in.</w:t>
            </w:r>
            <w:r w:rsidR="008F39F2">
              <w:rPr>
                <w:noProof/>
                <w:webHidden/>
              </w:rPr>
              <w:tab/>
            </w:r>
            <w:r w:rsidR="008F39F2">
              <w:rPr>
                <w:noProof/>
                <w:webHidden/>
              </w:rPr>
              <w:fldChar w:fldCharType="begin"/>
            </w:r>
            <w:r w:rsidR="008F39F2">
              <w:rPr>
                <w:noProof/>
                <w:webHidden/>
              </w:rPr>
              <w:instrText xml:space="preserve"> PAGEREF _Toc157171908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72757D4F" w14:textId="02397EDF"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09" w:history="1">
            <w:r w:rsidR="008F39F2" w:rsidRPr="008B4258">
              <w:rPr>
                <w:rStyle w:val="Lienhypertexte"/>
                <w:noProof/>
              </w:rPr>
              <w:t>Art. 11.7</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Official time used during the event.</w:t>
            </w:r>
            <w:r w:rsidR="008F39F2">
              <w:rPr>
                <w:noProof/>
                <w:webHidden/>
              </w:rPr>
              <w:tab/>
            </w:r>
            <w:r w:rsidR="008F39F2">
              <w:rPr>
                <w:noProof/>
                <w:webHidden/>
              </w:rPr>
              <w:fldChar w:fldCharType="begin"/>
            </w:r>
            <w:r w:rsidR="008F39F2">
              <w:rPr>
                <w:noProof/>
                <w:webHidden/>
              </w:rPr>
              <w:instrText xml:space="preserve"> PAGEREF _Toc157171909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20553676" w14:textId="5311D0C8"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10" w:history="1">
            <w:r w:rsidR="008F39F2" w:rsidRPr="008B4258">
              <w:rPr>
                <w:rStyle w:val="Lienhypertexte"/>
                <w:noProof/>
              </w:rPr>
              <w:t>Art. 11.8</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Road books delivery</w:t>
            </w:r>
            <w:r w:rsidR="008F39F2">
              <w:rPr>
                <w:noProof/>
                <w:webHidden/>
              </w:rPr>
              <w:tab/>
            </w:r>
            <w:r w:rsidR="008F39F2">
              <w:rPr>
                <w:noProof/>
                <w:webHidden/>
              </w:rPr>
              <w:fldChar w:fldCharType="begin"/>
            </w:r>
            <w:r w:rsidR="008F39F2">
              <w:rPr>
                <w:noProof/>
                <w:webHidden/>
              </w:rPr>
              <w:instrText xml:space="preserve"> PAGEREF _Toc157171910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001722F7" w14:textId="02703020"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11" w:history="1">
            <w:r w:rsidR="008F39F2" w:rsidRPr="008B4258">
              <w:rPr>
                <w:rStyle w:val="Lienhypertexte"/>
                <w:noProof/>
              </w:rPr>
              <w:t>Art. 11.9</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Servicing of vehicles</w:t>
            </w:r>
            <w:r w:rsidR="008F39F2">
              <w:rPr>
                <w:noProof/>
                <w:webHidden/>
              </w:rPr>
              <w:tab/>
            </w:r>
            <w:r w:rsidR="008F39F2">
              <w:rPr>
                <w:noProof/>
                <w:webHidden/>
              </w:rPr>
              <w:fldChar w:fldCharType="begin"/>
            </w:r>
            <w:r w:rsidR="008F39F2">
              <w:rPr>
                <w:noProof/>
                <w:webHidden/>
              </w:rPr>
              <w:instrText xml:space="preserve"> PAGEREF _Toc157171911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12A505E5" w14:textId="7481D853"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12" w:history="1">
            <w:r w:rsidR="008F39F2" w:rsidRPr="008B4258">
              <w:rPr>
                <w:rStyle w:val="Lienhypertexte"/>
                <w:noProof/>
                <w:highlight w:val="cyan"/>
              </w:rPr>
              <w:t>Art. 11.10</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Shakedown</w:t>
            </w:r>
            <w:r w:rsidR="008F39F2">
              <w:rPr>
                <w:noProof/>
                <w:webHidden/>
              </w:rPr>
              <w:tab/>
            </w:r>
            <w:r w:rsidR="008F39F2">
              <w:rPr>
                <w:noProof/>
                <w:webHidden/>
              </w:rPr>
              <w:fldChar w:fldCharType="begin"/>
            </w:r>
            <w:r w:rsidR="008F39F2">
              <w:rPr>
                <w:noProof/>
                <w:webHidden/>
              </w:rPr>
              <w:instrText xml:space="preserve"> PAGEREF _Toc157171912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5FDFE374" w14:textId="48967C7E"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13" w:history="1">
            <w:r w:rsidR="008F39F2" w:rsidRPr="008B4258">
              <w:rPr>
                <w:rStyle w:val="Lienhypertexte"/>
                <w:noProof/>
              </w:rPr>
              <w:t>Art. 11.11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Special procedures and activities</w:t>
            </w:r>
            <w:r w:rsidR="008F39F2">
              <w:rPr>
                <w:noProof/>
                <w:webHidden/>
              </w:rPr>
              <w:tab/>
            </w:r>
            <w:r w:rsidR="008F39F2">
              <w:rPr>
                <w:noProof/>
                <w:webHidden/>
              </w:rPr>
              <w:fldChar w:fldCharType="begin"/>
            </w:r>
            <w:r w:rsidR="008F39F2">
              <w:rPr>
                <w:noProof/>
                <w:webHidden/>
              </w:rPr>
              <w:instrText xml:space="preserve"> PAGEREF _Toc157171913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2B25C8A7" w14:textId="46A5A23B"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914" w:history="1">
            <w:r w:rsidR="008F39F2" w:rsidRPr="008B4258">
              <w:rPr>
                <w:rStyle w:val="Lienhypertexte"/>
              </w:rPr>
              <w:t>Art. 12.</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Identification of officials</w:t>
            </w:r>
            <w:r w:rsidR="008F39F2">
              <w:rPr>
                <w:webHidden/>
              </w:rPr>
              <w:tab/>
            </w:r>
            <w:r w:rsidR="008F39F2">
              <w:rPr>
                <w:webHidden/>
              </w:rPr>
              <w:fldChar w:fldCharType="begin"/>
            </w:r>
            <w:r w:rsidR="008F39F2">
              <w:rPr>
                <w:webHidden/>
              </w:rPr>
              <w:instrText xml:space="preserve"> PAGEREF _Toc157171914 \h </w:instrText>
            </w:r>
            <w:r w:rsidR="008F39F2">
              <w:rPr>
                <w:webHidden/>
              </w:rPr>
            </w:r>
            <w:r w:rsidR="008F39F2">
              <w:rPr>
                <w:webHidden/>
              </w:rPr>
              <w:fldChar w:fldCharType="separate"/>
            </w:r>
            <w:r w:rsidR="008F39F2">
              <w:rPr>
                <w:webHidden/>
              </w:rPr>
              <w:t>16</w:t>
            </w:r>
            <w:r w:rsidR="008F39F2">
              <w:rPr>
                <w:webHidden/>
              </w:rPr>
              <w:fldChar w:fldCharType="end"/>
            </w:r>
          </w:hyperlink>
        </w:p>
        <w:p w14:paraId="638F8B6D" w14:textId="4FFB4240"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915" w:history="1">
            <w:r w:rsidR="008F39F2" w:rsidRPr="008B4258">
              <w:rPr>
                <w:rStyle w:val="Lienhypertexte"/>
              </w:rPr>
              <w:t>Art. 13.</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Penalties / Classification</w:t>
            </w:r>
            <w:r w:rsidR="008F39F2">
              <w:rPr>
                <w:webHidden/>
              </w:rPr>
              <w:tab/>
            </w:r>
            <w:r w:rsidR="008F39F2">
              <w:rPr>
                <w:webHidden/>
              </w:rPr>
              <w:fldChar w:fldCharType="begin"/>
            </w:r>
            <w:r w:rsidR="008F39F2">
              <w:rPr>
                <w:webHidden/>
              </w:rPr>
              <w:instrText xml:space="preserve"> PAGEREF _Toc157171915 \h </w:instrText>
            </w:r>
            <w:r w:rsidR="008F39F2">
              <w:rPr>
                <w:webHidden/>
              </w:rPr>
            </w:r>
            <w:r w:rsidR="008F39F2">
              <w:rPr>
                <w:webHidden/>
              </w:rPr>
              <w:fldChar w:fldCharType="separate"/>
            </w:r>
            <w:r w:rsidR="008F39F2">
              <w:rPr>
                <w:webHidden/>
              </w:rPr>
              <w:t>16</w:t>
            </w:r>
            <w:r w:rsidR="008F39F2">
              <w:rPr>
                <w:webHidden/>
              </w:rPr>
              <w:fldChar w:fldCharType="end"/>
            </w:r>
          </w:hyperlink>
        </w:p>
        <w:p w14:paraId="14E4CFDC" w14:textId="65AE7326"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16" w:history="1">
            <w:r w:rsidR="008F39F2" w:rsidRPr="008B4258">
              <w:rPr>
                <w:rStyle w:val="Lienhypertexte"/>
                <w:noProof/>
              </w:rPr>
              <w:t>Art. 13.1 Stage / Section Penalties</w:t>
            </w:r>
            <w:r w:rsidR="008F39F2">
              <w:rPr>
                <w:noProof/>
                <w:webHidden/>
              </w:rPr>
              <w:tab/>
            </w:r>
            <w:r w:rsidR="008F39F2">
              <w:rPr>
                <w:noProof/>
                <w:webHidden/>
              </w:rPr>
              <w:fldChar w:fldCharType="begin"/>
            </w:r>
            <w:r w:rsidR="008F39F2">
              <w:rPr>
                <w:noProof/>
                <w:webHidden/>
              </w:rPr>
              <w:instrText xml:space="preserve"> PAGEREF _Toc157171916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2906D6AF" w14:textId="48167A6F"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917" w:history="1">
            <w:r w:rsidR="008F39F2" w:rsidRPr="008B4258">
              <w:rPr>
                <w:rStyle w:val="Lienhypertexte"/>
              </w:rPr>
              <w:t>Art. 14.</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Prizes</w:t>
            </w:r>
            <w:r w:rsidR="008F39F2">
              <w:rPr>
                <w:webHidden/>
              </w:rPr>
              <w:tab/>
            </w:r>
            <w:r w:rsidR="008F39F2">
              <w:rPr>
                <w:webHidden/>
              </w:rPr>
              <w:fldChar w:fldCharType="begin"/>
            </w:r>
            <w:r w:rsidR="008F39F2">
              <w:rPr>
                <w:webHidden/>
              </w:rPr>
              <w:instrText xml:space="preserve"> PAGEREF _Toc157171917 \h </w:instrText>
            </w:r>
            <w:r w:rsidR="008F39F2">
              <w:rPr>
                <w:webHidden/>
              </w:rPr>
            </w:r>
            <w:r w:rsidR="008F39F2">
              <w:rPr>
                <w:webHidden/>
              </w:rPr>
              <w:fldChar w:fldCharType="separate"/>
            </w:r>
            <w:r w:rsidR="008F39F2">
              <w:rPr>
                <w:webHidden/>
              </w:rPr>
              <w:t>17</w:t>
            </w:r>
            <w:r w:rsidR="008F39F2">
              <w:rPr>
                <w:webHidden/>
              </w:rPr>
              <w:fldChar w:fldCharType="end"/>
            </w:r>
          </w:hyperlink>
        </w:p>
        <w:p w14:paraId="0666AE0D" w14:textId="286A8D3F" w:rsidR="008F39F2" w:rsidRDefault="000D1F60" w:rsidP="008F39F2">
          <w:pPr>
            <w:pStyle w:val="TM1"/>
            <w:rPr>
              <w:rFonts w:asciiTheme="minorHAnsi" w:eastAsiaTheme="minorEastAsia" w:hAnsiTheme="minorHAnsi" w:cstheme="minorBidi"/>
              <w:kern w:val="2"/>
              <w:sz w:val="22"/>
              <w:lang w:val="fr-FR" w:eastAsia="fr-FR"/>
              <w14:ligatures w14:val="standardContextual"/>
            </w:rPr>
          </w:pPr>
          <w:hyperlink w:anchor="_Toc157171918" w:history="1">
            <w:r w:rsidR="008F39F2" w:rsidRPr="008B4258">
              <w:rPr>
                <w:rStyle w:val="Lienhypertexte"/>
              </w:rPr>
              <w:t>Art. 15.</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Final checks / Protests / Appeals / Fines</w:t>
            </w:r>
            <w:r w:rsidR="008F39F2">
              <w:rPr>
                <w:webHidden/>
              </w:rPr>
              <w:tab/>
            </w:r>
            <w:r w:rsidR="008F39F2">
              <w:rPr>
                <w:webHidden/>
              </w:rPr>
              <w:fldChar w:fldCharType="begin"/>
            </w:r>
            <w:r w:rsidR="008F39F2">
              <w:rPr>
                <w:webHidden/>
              </w:rPr>
              <w:instrText xml:space="preserve"> PAGEREF _Toc157171918 \h </w:instrText>
            </w:r>
            <w:r w:rsidR="008F39F2">
              <w:rPr>
                <w:webHidden/>
              </w:rPr>
            </w:r>
            <w:r w:rsidR="008F39F2">
              <w:rPr>
                <w:webHidden/>
              </w:rPr>
              <w:fldChar w:fldCharType="separate"/>
            </w:r>
            <w:r w:rsidR="008F39F2">
              <w:rPr>
                <w:webHidden/>
              </w:rPr>
              <w:t>17</w:t>
            </w:r>
            <w:r w:rsidR="008F39F2">
              <w:rPr>
                <w:webHidden/>
              </w:rPr>
              <w:fldChar w:fldCharType="end"/>
            </w:r>
          </w:hyperlink>
        </w:p>
        <w:p w14:paraId="2C2FDE39" w14:textId="4B7403D0"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19" w:history="1">
            <w:r w:rsidR="008F39F2" w:rsidRPr="008B4258">
              <w:rPr>
                <w:rStyle w:val="Lienhypertexte"/>
                <w:noProof/>
              </w:rPr>
              <w:t>Art. 15.1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Final Checks</w:t>
            </w:r>
            <w:r w:rsidR="008F39F2">
              <w:rPr>
                <w:noProof/>
                <w:webHidden/>
              </w:rPr>
              <w:tab/>
            </w:r>
            <w:r w:rsidR="008F39F2">
              <w:rPr>
                <w:noProof/>
                <w:webHidden/>
              </w:rPr>
              <w:fldChar w:fldCharType="begin"/>
            </w:r>
            <w:r w:rsidR="008F39F2">
              <w:rPr>
                <w:noProof/>
                <w:webHidden/>
              </w:rPr>
              <w:instrText xml:space="preserve"> PAGEREF _Toc157171919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436CFEB5" w14:textId="218FEF3B"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20" w:history="1">
            <w:r w:rsidR="008F39F2" w:rsidRPr="008B4258">
              <w:rPr>
                <w:rStyle w:val="Lienhypertexte"/>
                <w:noProof/>
              </w:rPr>
              <w:t>Art.15.2 Protest deposit</w:t>
            </w:r>
            <w:r w:rsidR="008F39F2">
              <w:rPr>
                <w:noProof/>
                <w:webHidden/>
              </w:rPr>
              <w:tab/>
            </w:r>
            <w:r w:rsidR="008F39F2">
              <w:rPr>
                <w:noProof/>
                <w:webHidden/>
              </w:rPr>
              <w:fldChar w:fldCharType="begin"/>
            </w:r>
            <w:r w:rsidR="008F39F2">
              <w:rPr>
                <w:noProof/>
                <w:webHidden/>
              </w:rPr>
              <w:instrText xml:space="preserve"> PAGEREF _Toc157171920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477442F7" w14:textId="437A2D32"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21" w:history="1">
            <w:r w:rsidR="008F39F2" w:rsidRPr="008B4258">
              <w:rPr>
                <w:rStyle w:val="Lienhypertexte"/>
                <w:noProof/>
              </w:rPr>
              <w:t>Art. 15.3 Appeal deposit</w:t>
            </w:r>
            <w:r w:rsidR="008F39F2">
              <w:rPr>
                <w:noProof/>
                <w:webHidden/>
              </w:rPr>
              <w:tab/>
            </w:r>
            <w:r w:rsidR="008F39F2">
              <w:rPr>
                <w:noProof/>
                <w:webHidden/>
              </w:rPr>
              <w:fldChar w:fldCharType="begin"/>
            </w:r>
            <w:r w:rsidR="008F39F2">
              <w:rPr>
                <w:noProof/>
                <w:webHidden/>
              </w:rPr>
              <w:instrText xml:space="preserve"> PAGEREF _Toc157171921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5239D612" w14:textId="36A4BB7E" w:rsidR="008F39F2" w:rsidRDefault="000D1F60">
          <w:pPr>
            <w:pStyle w:val="TM2"/>
            <w:rPr>
              <w:rFonts w:asciiTheme="minorHAnsi" w:eastAsiaTheme="minorEastAsia" w:hAnsiTheme="minorHAnsi" w:cstheme="minorBidi"/>
              <w:noProof/>
              <w:kern w:val="2"/>
              <w:sz w:val="22"/>
              <w:lang w:val="fr-FR" w:eastAsia="fr-FR"/>
              <w14:ligatures w14:val="standardContextual"/>
            </w:rPr>
          </w:pPr>
          <w:hyperlink w:anchor="_Toc157171922" w:history="1">
            <w:r w:rsidR="008F39F2" w:rsidRPr="008B4258">
              <w:rPr>
                <w:rStyle w:val="Lienhypertexte"/>
                <w:noProof/>
              </w:rPr>
              <w:t>Art. 15.4 Fines</w:t>
            </w:r>
            <w:r w:rsidR="008F39F2">
              <w:rPr>
                <w:noProof/>
                <w:webHidden/>
              </w:rPr>
              <w:tab/>
            </w:r>
            <w:r w:rsidR="008F39F2">
              <w:rPr>
                <w:noProof/>
                <w:webHidden/>
              </w:rPr>
              <w:fldChar w:fldCharType="begin"/>
            </w:r>
            <w:r w:rsidR="008F39F2">
              <w:rPr>
                <w:noProof/>
                <w:webHidden/>
              </w:rPr>
              <w:instrText xml:space="preserve"> PAGEREF _Toc157171922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765AC5BA" w14:textId="3ABF4B50" w:rsidR="00F87CE1" w:rsidRPr="00D20CC9" w:rsidRDefault="00F87CE1" w:rsidP="008F39F2">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w:t>
      </w:r>
      <w:proofErr w:type="gramStart"/>
      <w:r w:rsidR="00B71B96" w:rsidRPr="00D20CC9">
        <w:rPr>
          <w:b/>
        </w:rPr>
        <w:t>helmets</w:t>
      </w:r>
      <w:proofErr w:type="gramEnd"/>
      <w:r w:rsidR="00B71B96" w:rsidRPr="00D20CC9">
        <w:rPr>
          <w:b/>
        </w:rPr>
        <w:t xml:space="preserve">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735D8D64" w14:textId="5F2AB625" w:rsidR="00C123E3" w:rsidRPr="00D20CC9" w:rsidRDefault="00C123E3" w:rsidP="00B71B96">
      <w:pPr>
        <w:tabs>
          <w:tab w:val="left" w:pos="0"/>
        </w:tabs>
        <w:ind w:left="2268" w:hanging="2268"/>
        <w:jc w:val="left"/>
        <w:rPr>
          <w:b/>
        </w:rPr>
      </w:pPr>
      <w:r w:rsidRPr="00C123E3">
        <w:rPr>
          <w:b/>
        </w:rPr>
        <w:t>Appendix 7</w:t>
      </w:r>
      <w:r w:rsidRPr="00C123E3">
        <w:rPr>
          <w:b/>
        </w:rPr>
        <w:tab/>
        <w:t>Driver declaration and undertakings</w:t>
      </w:r>
    </w:p>
    <w:p w14:paraId="31AA333F" w14:textId="4E9CEB76"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2E7BB1">
        <w:rPr>
          <w:b/>
          <w:highlight w:val="cyan"/>
        </w:rPr>
        <w:t>8</w:t>
      </w:r>
      <w:r w:rsidRPr="00D20CC9">
        <w:rPr>
          <w:b/>
          <w:highlight w:val="cyan"/>
        </w:rPr>
        <w:t xml:space="preserve">, </w:t>
      </w:r>
      <w:r w:rsidR="00C123E3">
        <w:rPr>
          <w:b/>
          <w:highlight w:val="cyan"/>
        </w:rPr>
        <w:t xml:space="preserve">9, </w:t>
      </w:r>
      <w:r w:rsidRPr="00D20CC9">
        <w:rPr>
          <w:b/>
          <w:highlight w:val="cyan"/>
        </w:rPr>
        <w:t>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157171858"/>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157171859"/>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Pr="00D20CC9"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157171860"/>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157171861"/>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Toc157171862"/>
      <w:bookmarkStart w:id="5" w:name="_Hlk64451812"/>
      <w:bookmarkStart w:id="6" w:name="_Hlk64451651"/>
      <w:r>
        <w:t>Art. 1.</w:t>
      </w:r>
      <w:r w:rsidR="00781A21">
        <w:t>4</w:t>
      </w:r>
      <w:r w:rsidR="00364E8F">
        <w:tab/>
        <w:t>Route terrain on Selective Sections.</w:t>
      </w:r>
      <w:bookmarkEnd w:id="4"/>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5"/>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3860D497"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Safety Type A – Safety Type B]</w:t>
      </w:r>
    </w:p>
    <w:p w14:paraId="1200AA66" w14:textId="2497E808"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Safety Type A – Safety Type B]</w:t>
      </w:r>
    </w:p>
    <w:bookmarkEnd w:id="6"/>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157171863"/>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157171864"/>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0D862CF7" w:rsidR="00EF5AF7" w:rsidRPr="00364E8F" w:rsidRDefault="002870C6" w:rsidP="00E25B26">
      <w:pPr>
        <w:rPr>
          <w:b/>
          <w:bCs/>
        </w:rPr>
      </w:pPr>
      <w:r w:rsidRPr="00364E8F">
        <w:rPr>
          <w:b/>
          <w:bCs/>
        </w:rPr>
        <w:t xml:space="preserve">FIA </w:t>
      </w:r>
      <w:r w:rsidR="005E0730" w:rsidRPr="00F31636">
        <w:rPr>
          <w:b/>
          <w:bCs/>
          <w:highlight w:val="yellow"/>
        </w:rPr>
        <w:t xml:space="preserve">World/Regional </w:t>
      </w:r>
      <w:r w:rsidR="005E0730">
        <w:rPr>
          <w:b/>
          <w:bCs/>
          <w:highlight w:val="yellow"/>
        </w:rPr>
        <w:t>[</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r w:rsidR="0050526D" w:rsidRPr="00364E8F">
        <w:rPr>
          <w:b/>
          <w:bCs/>
        </w:rPr>
        <w:t>Cup for Cross-Country Bajas</w:t>
      </w:r>
    </w:p>
    <w:p w14:paraId="5449FC7E" w14:textId="78D6D4A2"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Drivers</w:t>
      </w:r>
    </w:p>
    <w:p w14:paraId="35685121" w14:textId="1D766DC5"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Co-Drivers</w:t>
      </w:r>
    </w:p>
    <w:p w14:paraId="7DFD3347" w14:textId="1914CEB4"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Teams</w:t>
      </w:r>
    </w:p>
    <w:p w14:paraId="4A60265B" w14:textId="53F07A4F" w:rsidR="005E0730" w:rsidRPr="005E0730" w:rsidRDefault="005E0730" w:rsidP="005E0730">
      <w:pPr>
        <w:ind w:left="567"/>
        <w:rPr>
          <w:bCs/>
        </w:rPr>
      </w:pPr>
      <w:r w:rsidRPr="005E0730">
        <w:rPr>
          <w:bCs/>
        </w:rPr>
        <w:t>•</w:t>
      </w:r>
      <w:r w:rsidR="00F16D25">
        <w:rPr>
          <w:bCs/>
        </w:rPr>
        <w:tab/>
      </w:r>
      <w:r w:rsidRPr="005E0730">
        <w:rPr>
          <w:bCs/>
          <w:highlight w:val="yellow"/>
        </w:rPr>
        <w:t xml:space="preserve">Regional </w:t>
      </w:r>
      <w:r w:rsidR="00211C97">
        <w:rPr>
          <w:bCs/>
        </w:rPr>
        <w:t xml:space="preserve">Baja </w:t>
      </w:r>
      <w:r w:rsidRPr="005E0730">
        <w:rPr>
          <w:bCs/>
        </w:rPr>
        <w:t>Cup for Drivers</w:t>
      </w:r>
    </w:p>
    <w:p w14:paraId="65AC4041" w14:textId="1C055F55" w:rsidR="005E0730" w:rsidRPr="005E0730" w:rsidRDefault="005E0730" w:rsidP="005E0730">
      <w:pPr>
        <w:ind w:left="567"/>
        <w:rPr>
          <w:bCs/>
        </w:rPr>
      </w:pPr>
      <w:r w:rsidRPr="005E0730">
        <w:rPr>
          <w:bCs/>
        </w:rPr>
        <w:t>•</w:t>
      </w:r>
      <w:r w:rsidR="00F16D25">
        <w:rPr>
          <w:bCs/>
        </w:rPr>
        <w:tab/>
      </w:r>
      <w:r w:rsidRPr="005E0730">
        <w:rPr>
          <w:bCs/>
          <w:highlight w:val="yellow"/>
        </w:rPr>
        <w:t xml:space="preserve">Regional </w:t>
      </w:r>
      <w:r w:rsidR="00211C97">
        <w:rPr>
          <w:bCs/>
        </w:rPr>
        <w:t xml:space="preserve">Baja </w:t>
      </w:r>
      <w:r w:rsidRPr="005E0730">
        <w:rPr>
          <w:bCs/>
        </w:rPr>
        <w:t>Cup for Co-Drivers</w:t>
      </w:r>
    </w:p>
    <w:p w14:paraId="1C29FD98" w14:textId="2A94A7C3" w:rsidR="005E0730" w:rsidRPr="005E0730" w:rsidRDefault="005E0730" w:rsidP="005E0730">
      <w:pPr>
        <w:ind w:left="567"/>
        <w:rPr>
          <w:bCs/>
        </w:rPr>
      </w:pPr>
      <w:r w:rsidRPr="005E0730">
        <w:rPr>
          <w:bCs/>
        </w:rPr>
        <w:lastRenderedPageBreak/>
        <w:t xml:space="preserve">• </w:t>
      </w:r>
      <w:r w:rsidR="00F16D25">
        <w:rPr>
          <w:bCs/>
        </w:rPr>
        <w:tab/>
      </w:r>
      <w:r w:rsidRPr="005E0730">
        <w:rPr>
          <w:bCs/>
          <w:highlight w:val="yellow"/>
        </w:rPr>
        <w:t xml:space="preserve">Regional </w:t>
      </w:r>
      <w:r w:rsidR="00211C97">
        <w:rPr>
          <w:bCs/>
        </w:rPr>
        <w:t xml:space="preserve">Baja </w:t>
      </w:r>
      <w:r w:rsidRPr="005E0730">
        <w:rPr>
          <w:bCs/>
        </w:rPr>
        <w:t>Cup for Teams</w:t>
      </w: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157171865"/>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157171866"/>
      <w:r w:rsidRPr="00D20CC9">
        <w:t>Art. 2.3</w:t>
      </w:r>
      <w:r w:rsidRPr="00D20CC9">
        <w:tab/>
      </w:r>
      <w:r w:rsidR="005E4057" w:rsidRPr="00D20CC9">
        <w:t>Organiser’s</w:t>
      </w:r>
      <w:r w:rsidRPr="00D20CC9">
        <w:t xml:space="preserve"> name, </w:t>
      </w:r>
      <w:r w:rsidR="00F2000F" w:rsidRPr="00D20CC9">
        <w:t>address,</w:t>
      </w:r>
      <w:r w:rsidRPr="00D20CC9">
        <w:t xml:space="preserve"> and contact </w:t>
      </w:r>
      <w:proofErr w:type="gramStart"/>
      <w:r w:rsidRPr="00D20CC9">
        <w:t>details</w:t>
      </w:r>
      <w:bookmarkEnd w:id="10"/>
      <w:proofErr w:type="gramEnd"/>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157171867"/>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157171868"/>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384"/>
      </w:tblGrid>
      <w:tr w:rsidR="00FC5796" w:rsidRPr="00D20CC9" w14:paraId="3E8DEDA5" w14:textId="77777777" w:rsidTr="00364E8F">
        <w:trPr>
          <w:cantSplit/>
          <w:trHeight w:val="283"/>
        </w:trPr>
        <w:tc>
          <w:tcPr>
            <w:tcW w:w="3752" w:type="dxa"/>
            <w:shd w:val="clear" w:color="auto" w:fill="BFBFBF" w:themeFill="background1" w:themeFillShade="BF"/>
            <w:vAlign w:val="center"/>
          </w:tcPr>
          <w:p w14:paraId="13734742" w14:textId="77777777" w:rsidR="00FC5796" w:rsidRPr="00D20CC9" w:rsidRDefault="00FC5796" w:rsidP="00E25B26"/>
        </w:tc>
        <w:tc>
          <w:tcPr>
            <w:tcW w:w="3478" w:type="dxa"/>
            <w:shd w:val="clear" w:color="auto" w:fill="BFBFBF" w:themeFill="background1" w:themeFillShade="BF"/>
            <w:vAlign w:val="center"/>
          </w:tcPr>
          <w:p w14:paraId="48816826" w14:textId="77777777" w:rsidR="00FC5796" w:rsidRPr="00D20CC9" w:rsidRDefault="00FC5796" w:rsidP="00E25B26">
            <w:r w:rsidRPr="00D20CC9">
              <w:t xml:space="preserve">Name </w:t>
            </w:r>
          </w:p>
        </w:tc>
        <w:tc>
          <w:tcPr>
            <w:tcW w:w="2384" w:type="dxa"/>
            <w:shd w:val="clear" w:color="auto" w:fill="BFBFBF" w:themeFill="background1" w:themeFillShade="BF"/>
            <w:vAlign w:val="center"/>
          </w:tcPr>
          <w:p w14:paraId="278543FC" w14:textId="77777777" w:rsidR="00FC5796" w:rsidRPr="00D20CC9" w:rsidRDefault="002870C6" w:rsidP="00E25B26">
            <w:r w:rsidRPr="00D20CC9">
              <w:t>License</w:t>
            </w:r>
            <w:r w:rsidR="00FC5796" w:rsidRPr="00D20CC9">
              <w:t xml:space="preserve"> no.</w:t>
            </w:r>
          </w:p>
        </w:tc>
      </w:tr>
      <w:tr w:rsidR="00FC5796" w:rsidRPr="00D20CC9" w14:paraId="00E0F151" w14:textId="77777777" w:rsidTr="00364E8F">
        <w:trPr>
          <w:cantSplit/>
          <w:trHeight w:val="283"/>
        </w:trPr>
        <w:tc>
          <w:tcPr>
            <w:tcW w:w="3752" w:type="dxa"/>
            <w:vAlign w:val="center"/>
          </w:tcPr>
          <w:p w14:paraId="65E29746" w14:textId="3A999358" w:rsidR="00FC5796" w:rsidRPr="00D20CC9" w:rsidRDefault="00FC5796" w:rsidP="00364E8F">
            <w:pPr>
              <w:jc w:val="left"/>
              <w:rPr>
                <w:color w:val="FFC000"/>
                <w:szCs w:val="20"/>
                <w:lang w:eastAsia="de-DE"/>
              </w:rPr>
            </w:pPr>
            <w:r w:rsidRPr="00D20CC9">
              <w:t>Stewards of the Meeting (Chair</w:t>
            </w:r>
            <w:r w:rsidR="00364E8F">
              <w:t>person</w:t>
            </w:r>
            <w:r w:rsidRPr="00D20CC9">
              <w:t>):</w:t>
            </w:r>
          </w:p>
        </w:tc>
        <w:tc>
          <w:tcPr>
            <w:tcW w:w="3478" w:type="dxa"/>
            <w:vAlign w:val="center"/>
          </w:tcPr>
          <w:p w14:paraId="40D24B72"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5EA5274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6FFF0118" w14:textId="77777777" w:rsidTr="00364E8F">
        <w:trPr>
          <w:cantSplit/>
          <w:trHeight w:val="283"/>
        </w:trPr>
        <w:tc>
          <w:tcPr>
            <w:tcW w:w="3752" w:type="dxa"/>
            <w:vAlign w:val="center"/>
          </w:tcPr>
          <w:p w14:paraId="50966314" w14:textId="77777777" w:rsidR="00FC5796" w:rsidRPr="00D20CC9" w:rsidRDefault="002870C6"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3478" w:type="dxa"/>
            <w:vAlign w:val="center"/>
          </w:tcPr>
          <w:p w14:paraId="3463C804"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72FD06E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51EB412F" w14:textId="77777777" w:rsidTr="00364E8F">
        <w:trPr>
          <w:cantSplit/>
          <w:trHeight w:val="283"/>
        </w:trPr>
        <w:tc>
          <w:tcPr>
            <w:tcW w:w="3752" w:type="dxa"/>
            <w:vAlign w:val="center"/>
          </w:tcPr>
          <w:p w14:paraId="24D9D7A7" w14:textId="77777777" w:rsidR="00FC5796" w:rsidRPr="00D20CC9" w:rsidRDefault="002870C6" w:rsidP="00E25B26">
            <w:pPr>
              <w:rPr>
                <w:lang w:eastAsia="de-DE"/>
              </w:rPr>
            </w:pPr>
            <w:r w:rsidRPr="00D20CC9">
              <w:rPr>
                <w:lang w:eastAsia="de-DE"/>
              </w:rPr>
              <w:t>ASN Steward</w:t>
            </w:r>
          </w:p>
        </w:tc>
        <w:tc>
          <w:tcPr>
            <w:tcW w:w="3478" w:type="dxa"/>
            <w:vAlign w:val="center"/>
          </w:tcPr>
          <w:p w14:paraId="5432E4BA"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3F7DA33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157171869"/>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157171870"/>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lastRenderedPageBreak/>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157171871"/>
      <w:r w:rsidRPr="00D20CC9">
        <w:t>Art. 2.8</w:t>
      </w:r>
      <w:r w:rsidRPr="00D20CC9">
        <w:tab/>
        <w:t xml:space="preserve">Location of Rally HQ and contact </w:t>
      </w:r>
      <w:proofErr w:type="gramStart"/>
      <w:r w:rsidRPr="00D20CC9">
        <w:t>details</w:t>
      </w:r>
      <w:bookmarkEnd w:id="15"/>
      <w:proofErr w:type="gramEnd"/>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43A481DF" w14:textId="77777777" w:rsidR="00192729" w:rsidRPr="00B6475A" w:rsidRDefault="00192729" w:rsidP="00192729">
      <w:r w:rsidRPr="006E4753">
        <w:t>Digital Notice Board (DNB):</w:t>
      </w:r>
      <w:r w:rsidRPr="00B6475A">
        <w:t xml:space="preserve"> </w:t>
      </w:r>
      <w:r w:rsidRPr="00B6475A">
        <w:tab/>
      </w:r>
      <w:r w:rsidRPr="00B6475A">
        <w:rPr>
          <w:i/>
          <w:highlight w:val="yellow"/>
        </w:rPr>
        <w:t>[Website</w:t>
      </w:r>
      <w:r>
        <w:rPr>
          <w:i/>
          <w:highlight w:val="yellow"/>
        </w:rPr>
        <w:t>/</w:t>
      </w:r>
      <w:proofErr w:type="spellStart"/>
      <w:r>
        <w:rPr>
          <w:i/>
          <w:highlight w:val="yellow"/>
        </w:rPr>
        <w:t>Sportity</w:t>
      </w:r>
      <w:proofErr w:type="spellEnd"/>
      <w:r w:rsidRPr="00B6475A">
        <w:rPr>
          <w:i/>
          <w:highlight w:val="yellow"/>
        </w:rPr>
        <w:t>]</w:t>
      </w:r>
    </w:p>
    <w:p w14:paraId="6B32AC91" w14:textId="310B1F08" w:rsidR="00D87E47" w:rsidRDefault="00D87E47" w:rsidP="001A4033">
      <w:pPr>
        <w:jc w:val="left"/>
        <w:rPr>
          <w:bCs/>
          <w:sz w:val="22"/>
          <w:szCs w:val="24"/>
        </w:rPr>
      </w:pPr>
      <w:r w:rsidRPr="001A4033">
        <w:rPr>
          <w:highlight w:val="cyan"/>
        </w:rPr>
        <w:t>Official Notice Board</w:t>
      </w:r>
      <w:r w:rsidR="00CF1070" w:rsidRPr="001A4033">
        <w:rPr>
          <w:highlight w:val="cyan"/>
        </w:rPr>
        <w:t xml:space="preserve"> (NB)</w:t>
      </w:r>
      <w:r w:rsidRPr="001A4033">
        <w:rPr>
          <w:highlight w:val="cyan"/>
        </w:rPr>
        <w:t>:</w:t>
      </w:r>
      <w:r w:rsidRPr="00B6475A">
        <w:t xml:space="preserve"> </w:t>
      </w:r>
      <w:r w:rsidRPr="00B6475A">
        <w:rPr>
          <w:i/>
          <w:highlight w:val="yellow"/>
        </w:rPr>
        <w:t>[Location]</w:t>
      </w:r>
      <w:r w:rsidR="001A4033">
        <w:rPr>
          <w:i/>
        </w:rPr>
        <w:br/>
      </w:r>
    </w:p>
    <w:p w14:paraId="12B2524C" w14:textId="77777777" w:rsidR="00881ACD" w:rsidRPr="00B6475A" w:rsidRDefault="00881ACD" w:rsidP="001A4033">
      <w:pPr>
        <w:jc w:val="left"/>
        <w:rPr>
          <w:bCs/>
          <w:sz w:val="22"/>
          <w:szCs w:val="24"/>
        </w:rPr>
      </w:pPr>
    </w:p>
    <w:p w14:paraId="12512377" w14:textId="3871C9FE" w:rsidR="00885AE6" w:rsidRPr="00D20CC9" w:rsidRDefault="00885AE6" w:rsidP="003C5A8D">
      <w:pPr>
        <w:pStyle w:val="Article1"/>
      </w:pPr>
      <w:bookmarkStart w:id="16" w:name="_Hlk535751181"/>
      <w:bookmarkStart w:id="17" w:name="_Toc157171872"/>
      <w:r w:rsidRPr="00D20CC9">
        <w:t>Pro</w:t>
      </w:r>
      <w:r w:rsidR="00D87E47" w:rsidRPr="00D20CC9">
        <w:t>gramme</w:t>
      </w:r>
      <w:r w:rsidRPr="00D20CC9">
        <w:t xml:space="preserve"> in chronological order </w:t>
      </w:r>
      <w:bookmarkEnd w:id="16"/>
      <w:r w:rsidRPr="00D20CC9">
        <w:t xml:space="preserve">and </w:t>
      </w:r>
      <w:proofErr w:type="gramStart"/>
      <w:r w:rsidRPr="00D20CC9">
        <w:t>locations</w:t>
      </w:r>
      <w:bookmarkEnd w:id="17"/>
      <w:proofErr w:type="gramEnd"/>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08D65274" w:rsidR="00E961DB" w:rsidRPr="00E961DB" w:rsidRDefault="00E961DB" w:rsidP="00E961DB">
            <w:pPr>
              <w:rPr>
                <w:color w:val="000000" w:themeColor="text1"/>
              </w:rPr>
            </w:pPr>
            <w:r w:rsidRPr="00E961DB">
              <w:rPr>
                <w:color w:val="000000" w:themeColor="text1"/>
              </w:rPr>
              <w:t>Digital 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lastRenderedPageBreak/>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4C69F236" w:rsidR="00624EE8" w:rsidRPr="00090B50" w:rsidRDefault="00624EE8" w:rsidP="00624EE8">
            <w:pPr>
              <w:rPr>
                <w:color w:val="FF0000"/>
                <w:highlight w:val="yellow"/>
              </w:rPr>
            </w:pPr>
            <w:r w:rsidRPr="00E961DB">
              <w:rPr>
                <w:color w:val="000000" w:themeColor="text1"/>
              </w:rPr>
              <w:t>Digital Notice Board</w:t>
            </w:r>
          </w:p>
        </w:tc>
      </w:tr>
      <w:tr w:rsidR="00624EE8" w:rsidRPr="00D20CC9" w14:paraId="6D8CA259" w14:textId="77777777" w:rsidTr="00C43993">
        <w:trPr>
          <w:trHeight w:val="283"/>
        </w:trPr>
        <w:tc>
          <w:tcPr>
            <w:tcW w:w="1134" w:type="dxa"/>
            <w:vAlign w:val="center"/>
          </w:tcPr>
          <w:p w14:paraId="0AFF8BDC" w14:textId="4793CE21" w:rsidR="00624EE8" w:rsidRPr="00D20CC9" w:rsidRDefault="00624EE8" w:rsidP="00624EE8">
            <w:r w:rsidRPr="00B6475A">
              <w:rPr>
                <w:highlight w:val="yellow"/>
              </w:rPr>
              <w:t>[Date]</w:t>
            </w:r>
          </w:p>
        </w:tc>
        <w:tc>
          <w:tcPr>
            <w:tcW w:w="850" w:type="dxa"/>
            <w:vAlign w:val="center"/>
          </w:tcPr>
          <w:p w14:paraId="571C17D8" w14:textId="4341B9AA" w:rsidR="00624EE8" w:rsidRPr="00D20CC9" w:rsidRDefault="00624EE8" w:rsidP="00624EE8">
            <w:r w:rsidRPr="00B6475A">
              <w:rPr>
                <w:highlight w:val="yellow"/>
              </w:rPr>
              <w:t>[Time]</w:t>
            </w:r>
          </w:p>
        </w:tc>
        <w:tc>
          <w:tcPr>
            <w:tcW w:w="5297" w:type="dxa"/>
            <w:vAlign w:val="center"/>
          </w:tcPr>
          <w:p w14:paraId="5706E819" w14:textId="08559AB0" w:rsidR="00624EE8" w:rsidRPr="00D20CC9" w:rsidRDefault="00624EE8" w:rsidP="00624EE8">
            <w:r w:rsidRPr="00D20CC9">
              <w:t>Publication of list of cars eligible to start</w:t>
            </w:r>
          </w:p>
        </w:tc>
        <w:tc>
          <w:tcPr>
            <w:tcW w:w="2075" w:type="dxa"/>
            <w:vAlign w:val="center"/>
          </w:tcPr>
          <w:p w14:paraId="3F02ED82" w14:textId="771D1CAA" w:rsidR="00624EE8" w:rsidRPr="00090B50" w:rsidRDefault="00624EE8" w:rsidP="00624EE8">
            <w:pPr>
              <w:rPr>
                <w:highlight w:val="yellow"/>
              </w:rPr>
            </w:pPr>
            <w:r w:rsidRPr="00E961DB">
              <w:rPr>
                <w:color w:val="000000" w:themeColor="text1"/>
              </w:rPr>
              <w:t>Digital 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64ADA8C9" w:rsidR="00624EE8" w:rsidRPr="00090B50" w:rsidRDefault="00624EE8" w:rsidP="00624EE8">
            <w:pPr>
              <w:rPr>
                <w:color w:val="FF0000"/>
                <w:highlight w:val="yellow"/>
              </w:rPr>
            </w:pPr>
            <w:r w:rsidRPr="00E961DB">
              <w:rPr>
                <w:color w:val="000000" w:themeColor="text1"/>
              </w:rPr>
              <w:t>Digital 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964247" w:rsidRDefault="005E0EDD" w:rsidP="005E0EDD">
            <w:pPr>
              <w:rPr>
                <w:highlight w:val="cyan"/>
              </w:rPr>
            </w:pPr>
            <w:r w:rsidRPr="00964247">
              <w:rPr>
                <w:highlight w:val="cyan"/>
              </w:rPr>
              <w:t>[Date]</w:t>
            </w:r>
          </w:p>
        </w:tc>
        <w:tc>
          <w:tcPr>
            <w:tcW w:w="850" w:type="dxa"/>
            <w:vAlign w:val="center"/>
          </w:tcPr>
          <w:p w14:paraId="718B0FAF" w14:textId="5F589F26" w:rsidR="005E0EDD" w:rsidRPr="00964247" w:rsidRDefault="005E0EDD" w:rsidP="005E0EDD">
            <w:pPr>
              <w:rPr>
                <w:highlight w:val="cyan"/>
              </w:rPr>
            </w:pPr>
            <w:r w:rsidRPr="00964247">
              <w:rPr>
                <w:highlight w:val="cyan"/>
              </w:rPr>
              <w:t>[Time]</w:t>
            </w:r>
          </w:p>
        </w:tc>
        <w:tc>
          <w:tcPr>
            <w:tcW w:w="5297" w:type="dxa"/>
            <w:vAlign w:val="center"/>
          </w:tcPr>
          <w:p w14:paraId="4AC51D1E" w14:textId="7DD3CE5C" w:rsidR="005E0EDD" w:rsidRPr="00964247" w:rsidRDefault="005E0EDD" w:rsidP="005E0EDD">
            <w:pPr>
              <w:jc w:val="left"/>
              <w:rPr>
                <w:highlight w:val="cyan"/>
              </w:rPr>
            </w:pPr>
            <w:r w:rsidRPr="00964247">
              <w:rPr>
                <w:highlight w:val="cyan"/>
              </w:rPr>
              <w:t xml:space="preserve">Start of the Rally – </w:t>
            </w:r>
            <w:r>
              <w:rPr>
                <w:highlight w:val="cyan"/>
              </w:rPr>
              <w:t>Stage</w:t>
            </w:r>
            <w:r w:rsidRPr="00964247">
              <w:rPr>
                <w:highlight w:val="cyan"/>
              </w:rPr>
              <w:t xml:space="preserve"> 1, Section 1 (TC0) </w:t>
            </w:r>
            <w:r>
              <w:rPr>
                <w:highlight w:val="cyan"/>
              </w:rPr>
              <w:t>Prologue</w:t>
            </w:r>
          </w:p>
        </w:tc>
        <w:tc>
          <w:tcPr>
            <w:tcW w:w="2075" w:type="dxa"/>
            <w:vAlign w:val="center"/>
          </w:tcPr>
          <w:p w14:paraId="06FAE87C" w14:textId="315EABD1" w:rsidR="005E0EDD" w:rsidRPr="00D20CC9" w:rsidRDefault="00624EE8" w:rsidP="005E0EDD">
            <w:r w:rsidRPr="005E0EDD">
              <w:rPr>
                <w:color w:val="000000" w:themeColor="text1"/>
                <w:highlight w:val="cyan"/>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4E51084F" w:rsidR="00624EE8" w:rsidRPr="00D20CC9" w:rsidRDefault="00624EE8" w:rsidP="00624EE8">
            <w:r w:rsidRPr="00E961DB">
              <w:rPr>
                <w:color w:val="000000" w:themeColor="text1"/>
              </w:rPr>
              <w:t>Digital 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153C10D" w:rsidR="00624EE8" w:rsidRPr="00D20CC9" w:rsidRDefault="00624EE8" w:rsidP="00624EE8">
            <w:r w:rsidRPr="00E961DB">
              <w:rPr>
                <w:color w:val="000000" w:themeColor="text1"/>
              </w:rPr>
              <w:t>Digital 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7CFCB0F1" w:rsidR="00624EE8" w:rsidRPr="00964247" w:rsidRDefault="00624EE8" w:rsidP="00624EE8">
            <w:r w:rsidRPr="00964247">
              <w:t>Publication of Provisional Classification</w:t>
            </w:r>
          </w:p>
        </w:tc>
        <w:tc>
          <w:tcPr>
            <w:tcW w:w="2075" w:type="dxa"/>
            <w:vAlign w:val="center"/>
          </w:tcPr>
          <w:p w14:paraId="70CBC7CF" w14:textId="2E735BF3" w:rsidR="00624EE8" w:rsidRPr="00D20CC9" w:rsidRDefault="00624EE8" w:rsidP="00624EE8">
            <w:pPr>
              <w:rPr>
                <w:color w:val="FF0000"/>
              </w:rPr>
            </w:pPr>
            <w:r w:rsidRPr="00E961DB">
              <w:rPr>
                <w:color w:val="000000" w:themeColor="text1"/>
              </w:rPr>
              <w:t>Digital 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6127A91F" w:rsidR="003072F1" w:rsidRDefault="00624EE8" w:rsidP="00624EE8">
            <w:r w:rsidRPr="00964247">
              <w:t>Publication of Final Classification</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728E470C" w:rsidR="00624EE8" w:rsidRPr="00D20CC9" w:rsidRDefault="00624EE8" w:rsidP="00624EE8">
            <w:r w:rsidRPr="00E961DB">
              <w:rPr>
                <w:color w:val="000000" w:themeColor="text1"/>
              </w:rPr>
              <w:t>Digital 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8" w:name="_Toc157171873"/>
      <w:r w:rsidRPr="00D20CC9">
        <w:t>Entries</w:t>
      </w:r>
      <w:bookmarkEnd w:id="18"/>
    </w:p>
    <w:p w14:paraId="70E21782" w14:textId="7E084FA6" w:rsidR="00885AE6" w:rsidRPr="00D20CC9" w:rsidRDefault="00885AE6" w:rsidP="00D05B12">
      <w:pPr>
        <w:pStyle w:val="FormatvorlageArticle21Links0cmHngend15cm"/>
        <w:numPr>
          <w:ilvl w:val="0"/>
          <w:numId w:val="0"/>
        </w:numPr>
        <w:ind w:left="851" w:hanging="851"/>
        <w:outlineLvl w:val="1"/>
      </w:pPr>
      <w:bookmarkStart w:id="19" w:name="_Toc157171874"/>
      <w:r w:rsidRPr="00D20CC9">
        <w:t>Art. 4.1</w:t>
      </w:r>
      <w:r w:rsidRPr="00D20CC9">
        <w:tab/>
        <w:t>Closing date for entries</w:t>
      </w:r>
      <w:bookmarkEnd w:id="19"/>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0" w:name="_Toc157171875"/>
      <w:r w:rsidRPr="00D20CC9">
        <w:t>Art. 4.2</w:t>
      </w:r>
      <w:r w:rsidRPr="00D20CC9">
        <w:tab/>
        <w:t>Entry procedure</w:t>
      </w:r>
      <w:bookmarkEnd w:id="20"/>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1"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46B26D04" w:rsidR="00B72B49" w:rsidRPr="00FC77EE" w:rsidRDefault="00B72B49" w:rsidP="00B72B49">
      <w:pPr>
        <w:rPr>
          <w:b/>
          <w:bCs/>
        </w:rPr>
      </w:pPr>
      <w:r w:rsidRPr="00FC77EE">
        <w:rPr>
          <w:b/>
          <w:bCs/>
        </w:rPr>
        <w:t xml:space="preserve">All competitors taking part in the </w:t>
      </w:r>
      <w:proofErr w:type="spellStart"/>
      <w:r w:rsidRPr="00FC77EE">
        <w:rPr>
          <w:b/>
          <w:bCs/>
        </w:rPr>
        <w:t>baja</w:t>
      </w:r>
      <w:proofErr w:type="spellEnd"/>
      <w:r w:rsidRPr="00FC77EE">
        <w:rPr>
          <w:b/>
          <w:bCs/>
        </w:rPr>
        <w:t xml:space="preserve"> must ensure that their drivers and co-drivers sign the driver declarations and undertakings form as attached in Appendix </w:t>
      </w:r>
      <w:r w:rsidR="00FC77EE" w:rsidRPr="00FC77EE">
        <w:rPr>
          <w:b/>
          <w:bCs/>
        </w:rPr>
        <w:t>7</w:t>
      </w:r>
      <w:r w:rsidRPr="00FC77EE">
        <w:rPr>
          <w:b/>
          <w:bCs/>
        </w:rPr>
        <w:t>.</w:t>
      </w:r>
    </w:p>
    <w:bookmarkEnd w:id="21"/>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639FFB51" w14:textId="77777777" w:rsidR="00F206D6" w:rsidRDefault="00F206D6" w:rsidP="00F206D6">
      <w:pPr>
        <w:spacing w:after="120"/>
        <w:rPr>
          <w:b/>
        </w:rPr>
      </w:pPr>
    </w:p>
    <w:p w14:paraId="23D3C0A4" w14:textId="7D7D3E97"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0425A5">
        <w:rPr>
          <w:b/>
        </w:rPr>
        <w:t>2</w:t>
      </w:r>
      <w:r>
        <w:rPr>
          <w:b/>
        </w:rPr>
        <w:t xml:space="preserve"> 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proofErr w:type="gramStart"/>
      <w:r>
        <w:t>In order to</w:t>
      </w:r>
      <w:proofErr w:type="gramEnd"/>
      <w:r>
        <w:t xml:space="preserve"> score points, competitors </w:t>
      </w:r>
      <w:r w:rsidRPr="00895E5C">
        <w:rPr>
          <w:b/>
          <w:bCs/>
        </w:rPr>
        <w:t>must register</w:t>
      </w:r>
      <w:r>
        <w:t xml:space="preserve"> with the FIA up to the closing date for entries for the first </w:t>
      </w:r>
      <w:proofErr w:type="spellStart"/>
      <w:r>
        <w:t>baja</w:t>
      </w:r>
      <w:proofErr w:type="spellEnd"/>
      <w:r>
        <w:t xml:space="preserve"> for which they wish to score points.</w:t>
      </w: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0D1F60"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3" w:history="1">
        <w:r w:rsidR="00895E5C"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08F45DA4" w14:textId="7DEAB80E"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08BC15FC" w:rsidR="002461AF" w:rsidRPr="00D254AB"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r w:rsidRPr="00D254AB" w:rsidDel="00895E5C">
        <w:rPr>
          <w:highlight w:val="yellow"/>
        </w:rPr>
        <w:t xml:space="preserve"> </w:t>
      </w:r>
    </w:p>
    <w:p w14:paraId="48227DEB" w14:textId="24FE3D2E"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FIACCRSR.</w:t>
      </w: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2" w:name="_Toc157171876"/>
      <w:r w:rsidRPr="00D20CC9">
        <w:t>Art. 4.3</w:t>
      </w:r>
      <w:r w:rsidRPr="00D20CC9">
        <w:tab/>
        <w:t xml:space="preserve">Number of competitors accepted and vehicle </w:t>
      </w:r>
      <w:proofErr w:type="gramStart"/>
      <w:r w:rsidR="00B8216D" w:rsidRPr="00D20CC9">
        <w:t>classes</w:t>
      </w:r>
      <w:bookmarkEnd w:id="22"/>
      <w:proofErr w:type="gramEnd"/>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3"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3"/>
    <w:p w14:paraId="654F5390" w14:textId="77777777" w:rsidR="00932E67" w:rsidRPr="00D20CC9" w:rsidRDefault="00932E67" w:rsidP="003C5A8D"/>
    <w:p w14:paraId="2F45AAA8" w14:textId="3C15B4C0" w:rsidR="00B973D9" w:rsidRDefault="00B973D9" w:rsidP="003C5A8D">
      <w:pPr>
        <w:rPr>
          <w:b/>
        </w:rPr>
      </w:pPr>
      <w:r w:rsidRPr="00D20CC9">
        <w:rPr>
          <w:b/>
        </w:rPr>
        <w:t>Art. 4.3.2 Eligible cars</w:t>
      </w:r>
    </w:p>
    <w:p w14:paraId="1EB0C5BA" w14:textId="77777777" w:rsidR="00FF2547" w:rsidRDefault="00FF2547" w:rsidP="003C5A8D">
      <w:pPr>
        <w:rPr>
          <w:b/>
        </w:rPr>
      </w:pP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w:t>
      </w:r>
      <w:proofErr w:type="gramStart"/>
      <w:r w:rsidR="00D83B21" w:rsidRPr="008A701B">
        <w:rPr>
          <w:bCs/>
        </w:rPr>
        <w:t>Country Side</w:t>
      </w:r>
      <w:proofErr w:type="gramEnd"/>
      <w:r w:rsidR="00D83B21" w:rsidRPr="008A701B">
        <w:rPr>
          <w:bCs/>
        </w:rPr>
        <w:t>-by-Side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4E9B1F46" w14:textId="5CCFDF4F" w:rsidR="00963A7E" w:rsidRDefault="00963A7E" w:rsidP="00963A7E">
      <w:pPr>
        <w:rPr>
          <w:b/>
        </w:rPr>
      </w:pPr>
      <w:r w:rsidRPr="00D20CC9">
        <w:rPr>
          <w:b/>
        </w:rPr>
        <w:t>Art. 4.3.</w:t>
      </w:r>
      <w:r>
        <w:rPr>
          <w:b/>
        </w:rPr>
        <w:t>3 Groups/Classes of vehicles</w:t>
      </w:r>
    </w:p>
    <w:p w14:paraId="46393F61" w14:textId="698CA084" w:rsidR="003C32BB" w:rsidRDefault="003C32BB" w:rsidP="003C5A8D">
      <w:pPr>
        <w:rPr>
          <w:b/>
        </w:rPr>
      </w:pPr>
    </w:p>
    <w:p w14:paraId="52F6E6E1" w14:textId="77777777" w:rsidR="00881ACD" w:rsidRDefault="00881ACD" w:rsidP="003C5A8D">
      <w:pPr>
        <w:rPr>
          <w:b/>
        </w:rPr>
      </w:pPr>
    </w:p>
    <w:tbl>
      <w:tblPr>
        <w:tblW w:w="5000" w:type="pct"/>
        <w:jc w:val="center"/>
        <w:tblCellMar>
          <w:left w:w="70" w:type="dxa"/>
          <w:right w:w="70" w:type="dxa"/>
        </w:tblCellMar>
        <w:tblLook w:val="04A0" w:firstRow="1" w:lastRow="0" w:firstColumn="1" w:lastColumn="0" w:noHBand="0" w:noVBand="1"/>
      </w:tblPr>
      <w:tblGrid>
        <w:gridCol w:w="1529"/>
        <w:gridCol w:w="1424"/>
        <w:gridCol w:w="6391"/>
      </w:tblGrid>
      <w:tr w:rsidR="00904EC8" w:rsidRPr="00904EC8" w14:paraId="099C328F" w14:textId="77777777" w:rsidTr="00A81B80">
        <w:trPr>
          <w:trHeight w:val="480"/>
          <w:jc w:val="center"/>
        </w:trPr>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515"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proofErr w:type="spellStart"/>
            <w:r w:rsidRPr="003908DC">
              <w:rPr>
                <w:rFonts w:cs="Arial"/>
                <w:b/>
                <w:bCs/>
                <w:color w:val="000000"/>
                <w:szCs w:val="20"/>
                <w:lang w:val="fr-FR" w:eastAsia="fr-FR"/>
              </w:rPr>
              <w:t>Vehicle</w:t>
            </w:r>
            <w:proofErr w:type="spellEnd"/>
          </w:p>
        </w:tc>
      </w:tr>
      <w:tr w:rsidR="00A81B80" w:rsidRPr="00904EC8" w14:paraId="586E38B1" w14:textId="77777777" w:rsidTr="00A81B80">
        <w:trPr>
          <w:trHeight w:val="480"/>
          <w:jc w:val="center"/>
        </w:trPr>
        <w:tc>
          <w:tcPr>
            <w:tcW w:w="1386"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443"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515" w:type="dxa"/>
            <w:tcBorders>
              <w:top w:val="single" w:sz="4" w:space="0" w:color="auto"/>
              <w:left w:val="nil"/>
              <w:bottom w:val="single" w:sz="4" w:space="0" w:color="auto"/>
              <w:right w:val="single" w:sz="4" w:space="0" w:color="auto"/>
            </w:tcBorders>
            <w:shd w:val="clear" w:color="auto" w:fill="auto"/>
            <w:vAlign w:val="center"/>
          </w:tcPr>
          <w:p w14:paraId="00FBD6DB" w14:textId="71C1922A"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Appendix J, Art. 285-11</w:t>
            </w:r>
          </w:p>
        </w:tc>
      </w:tr>
      <w:tr w:rsidR="00A81B80" w:rsidRPr="00904EC8" w14:paraId="5D4D83A6"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443" w:type="dxa"/>
            <w:vMerge w:val="restart"/>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515" w:type="dxa"/>
            <w:tcBorders>
              <w:top w:val="single" w:sz="4" w:space="0" w:color="auto"/>
              <w:left w:val="nil"/>
              <w:bottom w:val="single" w:sz="4" w:space="0" w:color="auto"/>
              <w:right w:val="single" w:sz="4" w:space="0" w:color="auto"/>
            </w:tcBorders>
            <w:shd w:val="clear" w:color="auto" w:fill="auto"/>
            <w:vAlign w:val="center"/>
          </w:tcPr>
          <w:p w14:paraId="3383AB40" w14:textId="01A61016"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Appendix J, Art. 285</w:t>
            </w:r>
          </w:p>
        </w:tc>
      </w:tr>
      <w:tr w:rsidR="00A81B80" w:rsidRPr="00904EC8" w14:paraId="3B53049D"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2DC70B33" w14:textId="77777777" w:rsidR="00A81B80" w:rsidRPr="003908DC" w:rsidRDefault="00A81B80" w:rsidP="001145FF">
            <w:pPr>
              <w:widowControl/>
              <w:jc w:val="center"/>
              <w:rPr>
                <w:rFonts w:cs="Arial"/>
                <w:b/>
                <w:bCs/>
                <w:color w:val="000000"/>
                <w:szCs w:val="20"/>
                <w:lang w:eastAsia="fr-FR"/>
              </w:rPr>
            </w:pPr>
          </w:p>
        </w:tc>
        <w:tc>
          <w:tcPr>
            <w:tcW w:w="1443" w:type="dxa"/>
            <w:vMerge/>
            <w:tcBorders>
              <w:left w:val="nil"/>
              <w:bottom w:val="single" w:sz="4" w:space="0" w:color="auto"/>
              <w:right w:val="single" w:sz="4" w:space="0" w:color="auto"/>
            </w:tcBorders>
            <w:shd w:val="clear" w:color="auto" w:fill="auto"/>
            <w:vAlign w:val="center"/>
          </w:tcPr>
          <w:p w14:paraId="480575E0" w14:textId="77777777" w:rsidR="00A81B80" w:rsidRPr="003908DC" w:rsidRDefault="00A81B80" w:rsidP="001145FF">
            <w:pPr>
              <w:widowControl/>
              <w:jc w:val="center"/>
              <w:rPr>
                <w:rFonts w:cs="Arial"/>
                <w:szCs w:val="20"/>
                <w:lang w:eastAsia="fr-FR"/>
              </w:rPr>
            </w:pPr>
          </w:p>
        </w:tc>
        <w:tc>
          <w:tcPr>
            <w:tcW w:w="6515" w:type="dxa"/>
            <w:tcBorders>
              <w:top w:val="single" w:sz="4" w:space="0" w:color="auto"/>
              <w:left w:val="nil"/>
              <w:bottom w:val="single" w:sz="4" w:space="0" w:color="auto"/>
              <w:right w:val="single" w:sz="4" w:space="0" w:color="auto"/>
            </w:tcBorders>
            <w:shd w:val="clear" w:color="auto" w:fill="auto"/>
            <w:vAlign w:val="center"/>
          </w:tcPr>
          <w:p w14:paraId="1487DDC1" w14:textId="6BE3CD1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2009 Appendix J, Art. 285 (see Art. 8.4)</w:t>
            </w:r>
          </w:p>
        </w:tc>
      </w:tr>
      <w:tr w:rsidR="00A81B80" w:rsidRPr="00904EC8" w14:paraId="1C717FF5"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443" w:type="dxa"/>
            <w:vMerge w:val="restart"/>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515" w:type="dxa"/>
            <w:tcBorders>
              <w:top w:val="single" w:sz="4" w:space="0" w:color="auto"/>
              <w:left w:val="nil"/>
              <w:bottom w:val="single" w:sz="4" w:space="0" w:color="auto"/>
              <w:right w:val="single" w:sz="4" w:space="0" w:color="auto"/>
            </w:tcBorders>
            <w:shd w:val="clear" w:color="auto" w:fill="auto"/>
            <w:vAlign w:val="center"/>
          </w:tcPr>
          <w:p w14:paraId="6B0E3E1B" w14:textId="37FC5699"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4x2 complying with Appendix J, Art. 285</w:t>
            </w:r>
          </w:p>
        </w:tc>
      </w:tr>
      <w:tr w:rsidR="00A81B80" w:rsidRPr="00904EC8" w14:paraId="5B6B2401"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56A526B4" w14:textId="77777777" w:rsidR="00A81B80" w:rsidRPr="003908DC" w:rsidRDefault="00A81B80" w:rsidP="001145FF">
            <w:pPr>
              <w:widowControl/>
              <w:jc w:val="center"/>
              <w:rPr>
                <w:rFonts w:cs="Arial"/>
                <w:b/>
                <w:bCs/>
                <w:color w:val="000000"/>
                <w:szCs w:val="20"/>
                <w:lang w:eastAsia="fr-FR"/>
              </w:rPr>
            </w:pPr>
          </w:p>
        </w:tc>
        <w:tc>
          <w:tcPr>
            <w:tcW w:w="1443" w:type="dxa"/>
            <w:vMerge/>
            <w:tcBorders>
              <w:left w:val="nil"/>
              <w:bottom w:val="single" w:sz="4" w:space="0" w:color="auto"/>
              <w:right w:val="single" w:sz="4" w:space="0" w:color="auto"/>
            </w:tcBorders>
            <w:shd w:val="clear" w:color="auto" w:fill="auto"/>
            <w:vAlign w:val="center"/>
          </w:tcPr>
          <w:p w14:paraId="18CAB53D" w14:textId="77777777" w:rsidR="00A81B80" w:rsidRPr="003908DC" w:rsidRDefault="00A81B80" w:rsidP="001145FF">
            <w:pPr>
              <w:widowControl/>
              <w:jc w:val="center"/>
              <w:rPr>
                <w:rFonts w:cs="Arial"/>
                <w:szCs w:val="20"/>
                <w:lang w:eastAsia="fr-FR"/>
              </w:rPr>
            </w:pPr>
          </w:p>
        </w:tc>
        <w:tc>
          <w:tcPr>
            <w:tcW w:w="6515" w:type="dxa"/>
            <w:tcBorders>
              <w:top w:val="single" w:sz="4" w:space="0" w:color="auto"/>
              <w:left w:val="nil"/>
              <w:bottom w:val="single" w:sz="4" w:space="0" w:color="auto"/>
              <w:right w:val="single" w:sz="4" w:space="0" w:color="auto"/>
            </w:tcBorders>
            <w:shd w:val="clear" w:color="auto" w:fill="auto"/>
            <w:vAlign w:val="center"/>
          </w:tcPr>
          <w:p w14:paraId="3397A394" w14:textId="16D0E3C7"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4x2 complying with 2009 Appendix J, Art. 285 (see Art. 8.4)</w:t>
            </w:r>
          </w:p>
        </w:tc>
      </w:tr>
      <w:tr w:rsidR="00A81B80" w:rsidRPr="00904EC8" w14:paraId="7D9C2BF2"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66A5CE17" w14:textId="77777777" w:rsidR="00A81B80" w:rsidRPr="003908DC" w:rsidRDefault="00A81B80" w:rsidP="001145FF">
            <w:pPr>
              <w:widowControl/>
              <w:jc w:val="center"/>
              <w:rPr>
                <w:rFonts w:cs="Arial"/>
                <w:b/>
                <w:bCs/>
                <w:color w:val="000000"/>
                <w:szCs w:val="20"/>
                <w:lang w:eastAsia="fr-FR"/>
              </w:rPr>
            </w:pPr>
          </w:p>
        </w:tc>
        <w:tc>
          <w:tcPr>
            <w:tcW w:w="1443" w:type="dxa"/>
            <w:tcBorders>
              <w:top w:val="single" w:sz="4" w:space="0" w:color="auto"/>
              <w:left w:val="nil"/>
              <w:bottom w:val="single" w:sz="4" w:space="0" w:color="auto"/>
              <w:right w:val="single" w:sz="4" w:space="0" w:color="auto"/>
            </w:tcBorders>
            <w:shd w:val="clear" w:color="auto" w:fill="auto"/>
            <w:vAlign w:val="center"/>
          </w:tcPr>
          <w:p w14:paraId="01E04497" w14:textId="2BCF6EB2" w:rsidR="00A81B80" w:rsidRPr="003908DC" w:rsidRDefault="00A81B80" w:rsidP="001145FF">
            <w:pPr>
              <w:widowControl/>
              <w:jc w:val="center"/>
              <w:rPr>
                <w:rFonts w:cs="Arial"/>
                <w:szCs w:val="20"/>
                <w:lang w:val="fr-FR" w:eastAsia="fr-FR"/>
              </w:rPr>
            </w:pPr>
            <w:r w:rsidRPr="003908DC">
              <w:rPr>
                <w:rFonts w:cs="Arial"/>
                <w:szCs w:val="20"/>
                <w:lang w:val="fr-FR" w:eastAsia="fr-FR"/>
              </w:rPr>
              <w:t>T1.3</w:t>
            </w:r>
          </w:p>
        </w:tc>
        <w:tc>
          <w:tcPr>
            <w:tcW w:w="6515" w:type="dxa"/>
            <w:tcBorders>
              <w:top w:val="single" w:sz="4" w:space="0" w:color="auto"/>
              <w:left w:val="nil"/>
              <w:bottom w:val="single" w:sz="4" w:space="0" w:color="auto"/>
              <w:right w:val="single" w:sz="4" w:space="0" w:color="auto"/>
            </w:tcBorders>
            <w:shd w:val="clear" w:color="auto" w:fill="auto"/>
            <w:vAlign w:val="center"/>
          </w:tcPr>
          <w:p w14:paraId="13B40E7A" w14:textId="1C659DEA"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Vehicles complying with “SCORE” regulations (see Art. 8.5)</w:t>
            </w:r>
          </w:p>
        </w:tc>
      </w:tr>
      <w:tr w:rsidR="00A81B80" w:rsidRPr="00904EC8" w14:paraId="2CB3A00C" w14:textId="77777777" w:rsidTr="00A81B80">
        <w:trPr>
          <w:trHeight w:val="482"/>
          <w:jc w:val="center"/>
        </w:trPr>
        <w:tc>
          <w:tcPr>
            <w:tcW w:w="138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F5CD792"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5E7D02A9" w14:textId="672DFCB1" w:rsidR="00A81B80" w:rsidRPr="00F206D6" w:rsidRDefault="00A81B80" w:rsidP="00F206D6">
            <w:pPr>
              <w:widowControl/>
              <w:jc w:val="center"/>
              <w:rPr>
                <w:rFonts w:cs="Arial"/>
                <w:color w:val="000000"/>
                <w:szCs w:val="20"/>
                <w:lang w:val="fr-FR" w:eastAsia="fr-FR"/>
              </w:rPr>
            </w:pPr>
            <w:r w:rsidRPr="00F206D6">
              <w:rPr>
                <w:rFonts w:cs="Arial"/>
                <w:color w:val="000000"/>
                <w:szCs w:val="20"/>
                <w:lang w:val="fr-FR" w:eastAsia="fr-FR"/>
              </w:rPr>
              <w:t>(STK)</w:t>
            </w: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A81B80" w:rsidRPr="003908DC" w:rsidRDefault="00A81B80" w:rsidP="001145FF">
            <w:pPr>
              <w:widowControl/>
              <w:jc w:val="center"/>
              <w:rPr>
                <w:rFonts w:cs="Arial"/>
                <w:szCs w:val="20"/>
                <w:lang w:val="fr-FR" w:eastAsia="fr-FR"/>
              </w:rPr>
            </w:pPr>
            <w:r>
              <w:rPr>
                <w:rFonts w:cs="Arial"/>
                <w:szCs w:val="20"/>
                <w:lang w:val="fr-FR" w:eastAsia="fr-FR"/>
              </w:rPr>
              <w:t>T2.1</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02FF805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Series Production Cross-Country Cars complying with Appendix J, Art. 284</w:t>
            </w:r>
          </w:p>
        </w:tc>
      </w:tr>
      <w:tr w:rsidR="00A81B80" w:rsidRPr="00904EC8" w14:paraId="199B06A5" w14:textId="77777777" w:rsidTr="00A81B80">
        <w:trPr>
          <w:trHeight w:val="480"/>
          <w:jc w:val="center"/>
        </w:trPr>
        <w:tc>
          <w:tcPr>
            <w:tcW w:w="1386"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55BC8B7" w14:textId="77777777" w:rsidR="00A81B80" w:rsidRPr="008F39F2" w:rsidRDefault="00A81B80" w:rsidP="00A81B80">
            <w:pPr>
              <w:widowControl/>
              <w:jc w:val="center"/>
              <w:rPr>
                <w:rFonts w:cs="Arial"/>
                <w:b/>
                <w:bCs/>
                <w:color w:val="000000"/>
                <w:szCs w:val="20"/>
                <w:lang w:eastAsia="fr-FR"/>
              </w:rPr>
            </w:pP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A81B80" w:rsidRPr="003908DC" w:rsidRDefault="00A81B80"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4B5828CC"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proofErr w:type="spellStart"/>
            <w:r w:rsidRPr="003908DC">
              <w:rPr>
                <w:rFonts w:cs="Arial"/>
                <w:color w:val="000000"/>
                <w:szCs w:val="20"/>
                <w:lang w:eastAsia="fr-FR"/>
              </w:rPr>
              <w:t>AppendixJ</w:t>
            </w:r>
            <w:proofErr w:type="spellEnd"/>
            <w:r w:rsidRPr="003908DC">
              <w:rPr>
                <w:rFonts w:cs="Arial"/>
                <w:color w:val="000000"/>
                <w:szCs w:val="20"/>
                <w:lang w:eastAsia="fr-FR"/>
              </w:rPr>
              <w:t>, Art. 284 (see Art. 8.6.1)</w:t>
            </w:r>
          </w:p>
        </w:tc>
      </w:tr>
      <w:tr w:rsidR="00A81B80" w:rsidRPr="00904EC8" w14:paraId="295713C1" w14:textId="77777777" w:rsidTr="00A81B80">
        <w:trPr>
          <w:trHeight w:val="480"/>
          <w:jc w:val="center"/>
        </w:trPr>
        <w:tc>
          <w:tcPr>
            <w:tcW w:w="138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w:t>
            </w:r>
            <w:proofErr w:type="gramStart"/>
            <w:r w:rsidRPr="003908DC">
              <w:rPr>
                <w:rFonts w:cs="Arial"/>
                <w:szCs w:val="20"/>
                <w:lang w:val="fr-FR" w:eastAsia="fr-FR"/>
              </w:rPr>
              <w:t>3.U</w:t>
            </w:r>
            <w:proofErr w:type="gramEnd"/>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7141C979"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ightweight Prototype Cross-Country Vehicles complying with Appendix J, Art. 286-14</w:t>
            </w:r>
          </w:p>
        </w:tc>
      </w:tr>
      <w:tr w:rsidR="00A81B80" w:rsidRPr="00904EC8" w14:paraId="4310A242" w14:textId="77777777" w:rsidTr="00A81B80">
        <w:trPr>
          <w:trHeight w:val="480"/>
          <w:jc w:val="center"/>
        </w:trPr>
        <w:tc>
          <w:tcPr>
            <w:tcW w:w="138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1FA3346F"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Lightweight Prototype Cross-Country Vehicles complying with Appendix J, Art. 286</w:t>
            </w:r>
          </w:p>
        </w:tc>
      </w:tr>
      <w:tr w:rsidR="00A81B80" w:rsidRPr="00904EC8" w14:paraId="7225510E" w14:textId="77777777" w:rsidTr="00A81B80">
        <w:trPr>
          <w:trHeight w:val="480"/>
          <w:jc w:val="center"/>
        </w:trPr>
        <w:tc>
          <w:tcPr>
            <w:tcW w:w="1386"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702D8887" w14:textId="697437AA" w:rsidR="00A81B80" w:rsidRPr="003908DC" w:rsidRDefault="00A81B80"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443"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1DDB98FC" w14:textId="245FF377" w:rsidR="00A81B80" w:rsidRPr="003908DC" w:rsidRDefault="00A81B80" w:rsidP="00A81B80">
            <w:pPr>
              <w:widowControl/>
              <w:jc w:val="center"/>
              <w:rPr>
                <w:rFonts w:cs="Arial"/>
                <w:szCs w:val="20"/>
                <w:lang w:val="fr-FR" w:eastAsia="fr-FR"/>
              </w:rPr>
            </w:pPr>
          </w:p>
        </w:tc>
        <w:tc>
          <w:tcPr>
            <w:tcW w:w="6515" w:type="dxa"/>
            <w:tcBorders>
              <w:top w:val="single" w:sz="2" w:space="0" w:color="auto"/>
              <w:left w:val="nil"/>
              <w:bottom w:val="single" w:sz="4" w:space="0" w:color="auto"/>
              <w:right w:val="single" w:sz="4" w:space="0" w:color="auto"/>
            </w:tcBorders>
            <w:shd w:val="clear" w:color="auto" w:fill="auto"/>
            <w:vAlign w:val="center"/>
            <w:hideMark/>
          </w:tcPr>
          <w:p w14:paraId="0C88AB6E" w14:textId="72B69F96"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Modified Production Cross-</w:t>
            </w:r>
            <w:proofErr w:type="gramStart"/>
            <w:r w:rsidRPr="003908DC">
              <w:rPr>
                <w:rFonts w:cs="Arial"/>
                <w:color w:val="000000"/>
                <w:szCs w:val="20"/>
                <w:lang w:eastAsia="fr-FR"/>
              </w:rPr>
              <w:t>Country Side</w:t>
            </w:r>
            <w:proofErr w:type="gramEnd"/>
            <w:r w:rsidRPr="003908DC">
              <w:rPr>
                <w:rFonts w:cs="Arial"/>
                <w:color w:val="000000"/>
                <w:szCs w:val="20"/>
                <w:lang w:eastAsia="fr-FR"/>
              </w:rPr>
              <w:t>-by-Side (SSV) Vehicles complying with Appendix J, Art. 286A</w:t>
            </w:r>
          </w:p>
        </w:tc>
      </w:tr>
    </w:tbl>
    <w:p w14:paraId="174EBBA0" w14:textId="77777777" w:rsidR="00904EC8" w:rsidRPr="00D20CC9" w:rsidRDefault="00904EC8" w:rsidP="003C5A8D">
      <w:pPr>
        <w:rPr>
          <w:b/>
        </w:rPr>
      </w:pPr>
    </w:p>
    <w:p w14:paraId="7CB99210" w14:textId="77777777" w:rsidR="00885AE6" w:rsidRPr="00D20CC9" w:rsidRDefault="00885AE6" w:rsidP="003C5A8D"/>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7325E278" w14:textId="6B6BA722" w:rsidR="00885AE6" w:rsidRPr="00D20CC9" w:rsidRDefault="00885AE6" w:rsidP="00D05B12">
      <w:pPr>
        <w:pStyle w:val="FormatvorlageArticle21Links0cmHngend15cm"/>
        <w:numPr>
          <w:ilvl w:val="0"/>
          <w:numId w:val="0"/>
        </w:numPr>
        <w:ind w:left="851" w:hanging="851"/>
        <w:outlineLvl w:val="1"/>
      </w:pPr>
      <w:bookmarkStart w:id="24" w:name="_Toc157171877"/>
      <w:r w:rsidRPr="00D20CC9">
        <w:t>Art. 4.4</w:t>
      </w:r>
      <w:r w:rsidRPr="00D20CC9">
        <w:tab/>
        <w:t>Entry fees/entry fee packages</w:t>
      </w:r>
      <w:bookmarkEnd w:id="24"/>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5" w:name="_Hlk35439875"/>
      <w:r w:rsidRPr="00346332">
        <w:rPr>
          <w:i/>
          <w:iCs/>
          <w:highlight w:val="cyan"/>
        </w:rPr>
        <w:t xml:space="preserve">[When a transfer (by air, sea, </w:t>
      </w:r>
      <w:proofErr w:type="gramStart"/>
      <w:r w:rsidRPr="00346332">
        <w:rPr>
          <w:i/>
          <w:iCs/>
          <w:highlight w:val="cyan"/>
        </w:rPr>
        <w:t>rail</w:t>
      </w:r>
      <w:proofErr w:type="gramEnd"/>
      <w:r w:rsidRPr="00346332">
        <w:rPr>
          <w:i/>
          <w:iCs/>
          <w:highlight w:val="cyan"/>
        </w:rPr>
        <w:t xml:space="preserve"> or other means) is included in the running of the event, it must be included in the total sum of the entry fees. The use of toll roads during the event must be mentioned in the Supplementary Regulations]</w:t>
      </w:r>
    </w:p>
    <w:bookmarkEnd w:id="25"/>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6" w:name="_Toc157171878"/>
      <w:r w:rsidRPr="00D20CC9">
        <w:t>Art. 4.5</w:t>
      </w:r>
      <w:r w:rsidRPr="00D20CC9">
        <w:tab/>
        <w:t>Payment</w:t>
      </w:r>
      <w:bookmarkEnd w:id="26"/>
    </w:p>
    <w:p w14:paraId="185A496B" w14:textId="77777777" w:rsidR="00885AE6" w:rsidRPr="00D20CC9" w:rsidRDefault="00963A7E" w:rsidP="003C5A8D">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5ABF4637" w14:textId="77777777" w:rsidR="00885AE6" w:rsidRPr="00D20CC9" w:rsidRDefault="00885AE6" w:rsidP="003C5A8D"/>
    <w:p w14:paraId="76F59C98" w14:textId="77777777"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7" w:name="_Toc157171879"/>
      <w:r w:rsidRPr="00D20CC9">
        <w:t>Art. 4.6</w:t>
      </w:r>
      <w:r w:rsidRPr="00D20CC9">
        <w:tab/>
        <w:t>Entry fee refunds</w:t>
      </w:r>
      <w:bookmarkEnd w:id="27"/>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8" w:name="_Toc157171880"/>
      <w:r w:rsidRPr="00D20CC9">
        <w:t xml:space="preserve">Insurance </w:t>
      </w:r>
      <w:r w:rsidR="002C3C0F" w:rsidRPr="00D20CC9">
        <w:t>Cover</w:t>
      </w:r>
      <w:bookmarkEnd w:id="28"/>
    </w:p>
    <w:p w14:paraId="7E57F34C" w14:textId="7D62623B" w:rsidR="00B11854" w:rsidRPr="00D01131" w:rsidRDefault="006D5DF9" w:rsidP="003C5A8D">
      <w:pPr>
        <w:pStyle w:val="Anhangstandard"/>
        <w:rPr>
          <w:b/>
          <w:i/>
          <w:szCs w:val="20"/>
        </w:rPr>
      </w:pPr>
      <w:r w:rsidRPr="006D5DF9">
        <w:rPr>
          <w:i/>
          <w:highlight w:val="yellow"/>
        </w:rPr>
        <w:t>[The supplementary regulations must give details concerning insurance cover taken out by the organisers, see FIA CCRSR Art. 15.]</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29" w:name="_Toc157171881"/>
      <w:r w:rsidRPr="00D20CC9">
        <w:t>A</w:t>
      </w:r>
      <w:r w:rsidR="00885AE6" w:rsidRPr="00D20CC9">
        <w:t>dvertising</w:t>
      </w:r>
      <w:r w:rsidRPr="00D20CC9">
        <w:t xml:space="preserve"> and Identification</w:t>
      </w:r>
      <w:bookmarkEnd w:id="29"/>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77777777" w:rsidR="00B62C4D" w:rsidRPr="00D20CC9" w:rsidRDefault="00B62C4D" w:rsidP="00B62C4D">
      <w:bookmarkStart w:id="30"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w:t>
      </w:r>
      <w:r w:rsidRPr="00D20CC9">
        <w:lastRenderedPageBreak/>
        <w:t xml:space="preserve">to their </w:t>
      </w:r>
      <w:r>
        <w:t>vehicles</w:t>
      </w:r>
      <w:r w:rsidRPr="00D20CC9">
        <w:t xml:space="preserve"> in the stated positions prior to scrutineering. </w:t>
      </w:r>
      <w:r w:rsidRPr="00D20CC9">
        <w:rPr>
          <w:b/>
        </w:rPr>
        <w:t>It is not allowed to cut the panel</w:t>
      </w:r>
      <w:r>
        <w:rPr>
          <w:b/>
        </w:rPr>
        <w:t>s</w:t>
      </w:r>
      <w:r w:rsidRPr="00D20CC9">
        <w:rPr>
          <w:b/>
        </w:rPr>
        <w:t>.</w:t>
      </w:r>
    </w:p>
    <w:bookmarkEnd w:id="30"/>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1" w:name="_Toc157171882"/>
      <w:r w:rsidRPr="00D20CC9">
        <w:t>Art. 6.1</w:t>
      </w:r>
      <w:r w:rsidRPr="00D20CC9">
        <w:tab/>
      </w:r>
      <w:r w:rsidR="00FC1BD5" w:rsidRPr="00D20CC9">
        <w:t xml:space="preserve">Obligatory organiser’s </w:t>
      </w:r>
      <w:r w:rsidRPr="00D20CC9">
        <w:t>advertising</w:t>
      </w:r>
      <w:bookmarkEnd w:id="31"/>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8F39F2">
      <w:pPr>
        <w:pStyle w:val="Paragraphedeliste"/>
        <w:numPr>
          <w:ilvl w:val="0"/>
          <w:numId w:val="8"/>
        </w:numPr>
        <w:tabs>
          <w:tab w:val="left" w:pos="1276"/>
        </w:tabs>
        <w:ind w:left="4536" w:hanging="3685"/>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8F39F2">
      <w:pPr>
        <w:pStyle w:val="Paragraphedeliste"/>
        <w:numPr>
          <w:ilvl w:val="0"/>
          <w:numId w:val="8"/>
        </w:numPr>
        <w:tabs>
          <w:tab w:val="left" w:pos="1276"/>
        </w:tabs>
        <w:ind w:left="4536" w:hanging="3685"/>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2814FD52" w:rsidR="00813D4B" w:rsidRPr="008F39F2" w:rsidRDefault="00813D4B" w:rsidP="008F39F2">
      <w:pPr>
        <w:pStyle w:val="Paragraphedeliste"/>
        <w:numPr>
          <w:ilvl w:val="0"/>
          <w:numId w:val="8"/>
        </w:numPr>
        <w:tabs>
          <w:tab w:val="left" w:pos="1276"/>
        </w:tabs>
        <w:ind w:left="4536" w:hanging="3685"/>
        <w:rPr>
          <w:bCs/>
        </w:rPr>
      </w:pPr>
      <w:r w:rsidRPr="008F39F2">
        <w:rPr>
          <w:bCs/>
        </w:rPr>
        <w:t>Group Ultimate (except class T1.2):</w:t>
      </w:r>
      <w:r w:rsidR="008F39F2">
        <w:rPr>
          <w:bCs/>
        </w:rPr>
        <w:tab/>
      </w:r>
      <w:r w:rsidRPr="008F39F2">
        <w:rPr>
          <w:bCs/>
        </w:rPr>
        <w:t xml:space="preserve">42 x </w:t>
      </w:r>
      <w:proofErr w:type="gramStart"/>
      <w:r w:rsidRPr="008F39F2">
        <w:rPr>
          <w:bCs/>
        </w:rPr>
        <w:t>44cm</w:t>
      </w:r>
      <w:proofErr w:type="gramEnd"/>
    </w:p>
    <w:p w14:paraId="600B4231" w14:textId="5262A416" w:rsidR="00813D4B" w:rsidRPr="008F39F2" w:rsidRDefault="00813D4B" w:rsidP="008F39F2">
      <w:pPr>
        <w:pStyle w:val="Paragraphedeliste"/>
        <w:numPr>
          <w:ilvl w:val="0"/>
          <w:numId w:val="8"/>
        </w:numPr>
        <w:tabs>
          <w:tab w:val="left" w:pos="1276"/>
        </w:tabs>
        <w:ind w:left="4536" w:hanging="3685"/>
        <w:rPr>
          <w:bCs/>
        </w:rPr>
      </w:pPr>
      <w:r w:rsidRPr="008F39F2">
        <w:rPr>
          <w:bCs/>
        </w:rPr>
        <w:t>Class Ultimate T1.2:</w:t>
      </w:r>
      <w:r w:rsidR="008F39F2">
        <w:rPr>
          <w:bCs/>
        </w:rPr>
        <w:tab/>
      </w:r>
      <w:r w:rsidRPr="008F39F2">
        <w:rPr>
          <w:bCs/>
        </w:rPr>
        <w:t>36 x 36cm</w:t>
      </w:r>
    </w:p>
    <w:p w14:paraId="2AF74D5C" w14:textId="75B48244" w:rsidR="00813D4B" w:rsidRPr="008F39F2" w:rsidRDefault="00813D4B" w:rsidP="008F39F2">
      <w:pPr>
        <w:pStyle w:val="Paragraphedeliste"/>
        <w:numPr>
          <w:ilvl w:val="0"/>
          <w:numId w:val="8"/>
        </w:numPr>
        <w:tabs>
          <w:tab w:val="left" w:pos="1276"/>
        </w:tabs>
        <w:ind w:left="4536" w:hanging="3685"/>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Pr="00D20CC9" w:rsidRDefault="00813D4B" w:rsidP="00813D4B">
      <w:pPr>
        <w:pStyle w:val="Anhangstandard"/>
      </w:pPr>
      <w:r>
        <w:tab/>
      </w:r>
    </w:p>
    <w:p w14:paraId="3802F305" w14:textId="7C525888" w:rsidR="00885AE6" w:rsidRPr="00D20CC9" w:rsidRDefault="00885AE6" w:rsidP="00E06ADD">
      <w:pPr>
        <w:pStyle w:val="FormatvorlageArticle21Links0cmHngend15cm"/>
        <w:numPr>
          <w:ilvl w:val="0"/>
          <w:numId w:val="0"/>
        </w:numPr>
        <w:ind w:left="851" w:hanging="851"/>
        <w:outlineLvl w:val="1"/>
      </w:pPr>
      <w:bookmarkStart w:id="32" w:name="_Toc157171883"/>
      <w:r w:rsidRPr="00D20CC9">
        <w:t>Art. 6.2</w:t>
      </w:r>
      <w:r w:rsidRPr="00D20CC9">
        <w:tab/>
        <w:t xml:space="preserve">Optional </w:t>
      </w:r>
      <w:r w:rsidR="00FC1BD5" w:rsidRPr="00D20CC9">
        <w:t xml:space="preserve">organiser’s </w:t>
      </w:r>
      <w:r w:rsidRPr="00D20CC9">
        <w:t>advertising</w:t>
      </w:r>
      <w:bookmarkEnd w:id="32"/>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77777777" w:rsidR="00D46D8C" w:rsidRPr="00D46D8C" w:rsidRDefault="00D46D8C" w:rsidP="00D46D8C">
      <w:pPr>
        <w:rPr>
          <w:i/>
        </w:rPr>
      </w:pPr>
      <w:r w:rsidRPr="00D46D8C">
        <w:rPr>
          <w:i/>
        </w:rPr>
        <w:t>- Group Ultimate (except class T1.2): 42 x 44cm</w:t>
      </w:r>
    </w:p>
    <w:p w14:paraId="3A6D5F1E" w14:textId="77777777" w:rsidR="00D46D8C" w:rsidRPr="00D46D8C" w:rsidRDefault="00D46D8C" w:rsidP="00D46D8C">
      <w:pPr>
        <w:rPr>
          <w:i/>
        </w:rPr>
      </w:pPr>
      <w:r w:rsidRPr="00D46D8C">
        <w:rPr>
          <w:i/>
        </w:rPr>
        <w:t>- Class Ultimate T1.2: 36 x 36cm</w:t>
      </w:r>
    </w:p>
    <w:p w14:paraId="10E6E27C" w14:textId="77777777" w:rsidR="00D46D8C" w:rsidRPr="00D46D8C" w:rsidRDefault="00D46D8C" w:rsidP="00D46D8C">
      <w:pPr>
        <w:rPr>
          <w:i/>
        </w:rPr>
      </w:pPr>
      <w:r w:rsidRPr="00D46D8C">
        <w:rPr>
          <w:i/>
        </w:rPr>
        <w:t>- Groups Challenger/SSV: 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rollbars can be added to allow the correct 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3" w:name="_Toc157171884"/>
      <w:r w:rsidRPr="00D20CC9">
        <w:t>Tyres</w:t>
      </w:r>
      <w:bookmarkEnd w:id="33"/>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4" w:name="_Toc157171885"/>
      <w:r w:rsidRPr="00D20CC9">
        <w:t>Art. 7.1</w:t>
      </w:r>
      <w:r w:rsidRPr="00D20CC9">
        <w:tab/>
        <w:t xml:space="preserve">Regulations regarding tyres which may be used during the </w:t>
      </w:r>
      <w:proofErr w:type="gramStart"/>
      <w:r w:rsidR="00327117">
        <w:t>event</w:t>
      </w:r>
      <w:bookmarkEnd w:id="34"/>
      <w:proofErr w:type="gramEnd"/>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w:t>
      </w:r>
      <w:proofErr w:type="gramStart"/>
      <w:r w:rsidR="00ED2E98" w:rsidRPr="00ED2E98">
        <w:rPr>
          <w:i/>
          <w:iCs/>
          <w:highlight w:val="cyan"/>
        </w:rPr>
        <w:t xml:space="preserve">– </w:t>
      </w:r>
      <w:r w:rsidR="00ED2E98" w:rsidRPr="00ED2E98">
        <w:rPr>
          <w:highlight w:val="cyan"/>
        </w:rPr>
        <w:t>]</w:t>
      </w:r>
      <w:proofErr w:type="gramEnd"/>
    </w:p>
    <w:p w14:paraId="3217B566" w14:textId="77777777" w:rsidR="00172EE6" w:rsidRPr="00D20CC9" w:rsidRDefault="00172EE6" w:rsidP="00E06ADD"/>
    <w:p w14:paraId="5296EAB6" w14:textId="64AFFE67" w:rsidR="00943C38" w:rsidRPr="00D01131" w:rsidRDefault="000F1856" w:rsidP="00E06ADD">
      <w:pPr>
        <w:pStyle w:val="FormatvorlageArticle21Links0cmHngend15cm"/>
        <w:numPr>
          <w:ilvl w:val="0"/>
          <w:numId w:val="0"/>
        </w:numPr>
        <w:ind w:left="851" w:hanging="851"/>
        <w:outlineLvl w:val="1"/>
        <w:rPr>
          <w:highlight w:val="cyan"/>
        </w:rPr>
      </w:pPr>
      <w:bookmarkStart w:id="35" w:name="_Toc157171886"/>
      <w:r>
        <w:rPr>
          <w:highlight w:val="cyan"/>
        </w:rPr>
        <w:t>Art. 7.</w:t>
      </w:r>
      <w:r w:rsidR="00172EE6">
        <w:rPr>
          <w:highlight w:val="cyan"/>
        </w:rPr>
        <w:t>2</w:t>
      </w:r>
      <w:r>
        <w:rPr>
          <w:highlight w:val="cyan"/>
        </w:rPr>
        <w:tab/>
      </w:r>
      <w:r w:rsidR="003A373F" w:rsidRPr="00D01131">
        <w:rPr>
          <w:highlight w:val="cyan"/>
        </w:rPr>
        <w:t>National laws or special requirements</w:t>
      </w:r>
      <w:bookmarkEnd w:id="35"/>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36" w:name="_Toc157171887"/>
      <w:r w:rsidRPr="00ED2E98">
        <w:t>Fuel</w:t>
      </w:r>
      <w:bookmarkEnd w:id="36"/>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509B554D" w14:textId="77777777" w:rsidR="00B62C4D" w:rsidRPr="00B62C4D" w:rsidRDefault="00B62C4D" w:rsidP="00B62C4D">
      <w:pPr>
        <w:rPr>
          <w:i/>
        </w:rPr>
      </w:pPr>
      <w:r w:rsidRPr="00B62C4D">
        <w:rPr>
          <w:i/>
          <w:highlight w:val="cyan"/>
        </w:rPr>
        <w:t>[any additional conditions or restrictions</w:t>
      </w:r>
      <w:r w:rsidRPr="00B62C4D">
        <w:rPr>
          <w:i/>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37" w:name="_Toc157171888"/>
      <w:r w:rsidRPr="00B62C4D">
        <w:t>Art. 8.1</w:t>
      </w:r>
      <w:r w:rsidRPr="00B62C4D">
        <w:tab/>
        <w:t>Technical Requirements</w:t>
      </w:r>
      <w:bookmarkEnd w:id="37"/>
    </w:p>
    <w:p w14:paraId="7474545C" w14:textId="2821D884" w:rsidR="006C0542" w:rsidRDefault="00B62C4D" w:rsidP="00B62C4D">
      <w:r w:rsidRPr="00B62C4D">
        <w:lastRenderedPageBreak/>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38" w:name="_Toc157171889"/>
      <w:r w:rsidRPr="00D01131">
        <w:rPr>
          <w:highlight w:val="cyan"/>
        </w:rPr>
        <w:t>Art. 8.</w:t>
      </w:r>
      <w:r w:rsidR="00B62C4D">
        <w:rPr>
          <w:highlight w:val="cyan"/>
        </w:rPr>
        <w:t>2</w:t>
      </w:r>
      <w:r w:rsidRPr="00D01131">
        <w:rPr>
          <w:highlight w:val="cyan"/>
        </w:rPr>
        <w:tab/>
        <w:t>Ordering procedure</w:t>
      </w:r>
      <w:bookmarkEnd w:id="38"/>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39" w:name="_Toc157171890"/>
      <w:r w:rsidRPr="00D01131">
        <w:rPr>
          <w:highlight w:val="cyan"/>
        </w:rPr>
        <w:t>Art. 8.</w:t>
      </w:r>
      <w:r w:rsidR="00B62C4D">
        <w:rPr>
          <w:highlight w:val="cyan"/>
        </w:rPr>
        <w:t>3</w:t>
      </w:r>
      <w:r w:rsidRPr="00D01131">
        <w:rPr>
          <w:highlight w:val="cyan"/>
        </w:rPr>
        <w:tab/>
        <w:t>Closing date for ordering fuel</w:t>
      </w:r>
      <w:bookmarkEnd w:id="39"/>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0" w:name="_Toc157171891"/>
      <w:r w:rsidRPr="00D20CC9">
        <w:t>Administrative checks</w:t>
      </w:r>
      <w:bookmarkEnd w:id="40"/>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1" w:name="_Toc157171892"/>
      <w:r w:rsidRPr="00D20CC9">
        <w:t xml:space="preserve">Art. </w:t>
      </w:r>
      <w:r w:rsidR="006338B5">
        <w:t>9</w:t>
      </w:r>
      <w:r w:rsidRPr="00D20CC9">
        <w:t>.1</w:t>
      </w:r>
      <w:r w:rsidRPr="00D20CC9">
        <w:tab/>
        <w:t xml:space="preserve">Documents </w:t>
      </w:r>
      <w:r w:rsidR="00C45BFA" w:rsidRPr="00D20CC9">
        <w:t>to be presented:</w:t>
      </w:r>
      <w:bookmarkEnd w:id="41"/>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6598681D" w:rsidR="00885AE6" w:rsidRPr="00D20CC9" w:rsidRDefault="00885AE6" w:rsidP="00B62C4D">
      <w:pPr>
        <w:pStyle w:val="Anhangstandards2"/>
        <w:numPr>
          <w:ilvl w:val="0"/>
          <w:numId w:val="1"/>
        </w:numPr>
        <w:ind w:left="641" w:hanging="357"/>
      </w:pPr>
      <w:r w:rsidRPr="00D20CC9">
        <w:t>Driver’s and co-driver’s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77777777" w:rsidR="00885AE6" w:rsidRPr="00D20CC9" w:rsidRDefault="00885AE6" w:rsidP="00EF1F04">
      <w:pPr>
        <w:pStyle w:val="Anhangstandards2"/>
        <w:numPr>
          <w:ilvl w:val="0"/>
          <w:numId w:val="1"/>
        </w:numPr>
      </w:pPr>
      <w:r w:rsidRPr="00D20CC9">
        <w:t>Driver’s and co-driver’s ID cards/passports</w:t>
      </w:r>
    </w:p>
    <w:p w14:paraId="259ACE14" w14:textId="352EB18D" w:rsidR="00885AE6" w:rsidRPr="00D20CC9" w:rsidRDefault="00903B6A" w:rsidP="00EF1F04">
      <w:pPr>
        <w:pStyle w:val="Anhangstandards2"/>
        <w:numPr>
          <w:ilvl w:val="0"/>
          <w:numId w:val="1"/>
        </w:numPr>
      </w:pPr>
      <w:r w:rsidRPr="00D20CC9">
        <w:t>Driver’s and co-driver’s valid driving licences</w:t>
      </w:r>
      <w:r w:rsidR="006338B5">
        <w:t xml:space="preserve"> </w:t>
      </w:r>
      <w:bookmarkStart w:id="42" w:name="_Hlk64454095"/>
      <w:r w:rsidR="006338B5">
        <w:t xml:space="preserve">valid for the vehicle </w:t>
      </w:r>
      <w:r w:rsidR="00B62C4D">
        <w:t>entered</w:t>
      </w:r>
      <w:bookmarkEnd w:id="42"/>
      <w:r w:rsidR="00B62C4D">
        <w:t>.</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3" w:name="_Toc157171893"/>
      <w:r w:rsidRPr="00D20CC9">
        <w:t xml:space="preserve">Art. </w:t>
      </w:r>
      <w:r w:rsidR="006338B5">
        <w:t>9</w:t>
      </w:r>
      <w:r w:rsidRPr="00D20CC9">
        <w:t>.2</w:t>
      </w:r>
      <w:r w:rsidRPr="00D20CC9">
        <w:tab/>
        <w:t>Timetable</w:t>
      </w:r>
      <w:bookmarkEnd w:id="43"/>
    </w:p>
    <w:p w14:paraId="204D49C5" w14:textId="77777777" w:rsidR="00C433BA" w:rsidRPr="00D20CC9" w:rsidRDefault="00C433BA" w:rsidP="003C5A8D">
      <w:r w:rsidRPr="00D20CC9">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4" w:name="_Hlk35440078"/>
      <w:r w:rsidRPr="00DF538E">
        <w:rPr>
          <w:i/>
          <w:iCs/>
          <w:highlight w:val="yellow"/>
        </w:rPr>
        <w:t>[Fines for lateness must be detailed]</w:t>
      </w:r>
    </w:p>
    <w:bookmarkEnd w:id="44"/>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5" w:name="_Toc157171894"/>
      <w:r w:rsidRPr="00D20CC9">
        <w:t>Scrutineering,</w:t>
      </w:r>
      <w:r w:rsidR="00903B6A" w:rsidRPr="00D20CC9">
        <w:t xml:space="preserve"> Sealing and Marking</w:t>
      </w:r>
      <w:bookmarkEnd w:id="45"/>
    </w:p>
    <w:p w14:paraId="1F220F7E" w14:textId="77777777" w:rsidR="00676D1D" w:rsidRDefault="00676D1D" w:rsidP="001A0268">
      <w:pPr>
        <w:pStyle w:val="Anhangstandard"/>
        <w:spacing w:before="120"/>
      </w:pPr>
      <w:bookmarkStart w:id="46" w:name="_Hlk64457010"/>
      <w:r>
        <w:t xml:space="preserve">See Article 23 and </w:t>
      </w:r>
      <w:r w:rsidR="001A0268">
        <w:t>Article 24 of the FIA CCRSR.</w:t>
      </w:r>
    </w:p>
    <w:bookmarkEnd w:id="46"/>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47" w:name="_Toc157171895"/>
      <w:r w:rsidRPr="00D20CC9">
        <w:t>Art. 1</w:t>
      </w:r>
      <w:r w:rsidR="006338B5">
        <w:t>0</w:t>
      </w:r>
      <w:r w:rsidRPr="00D20CC9">
        <w:t>.1</w:t>
      </w:r>
      <w:r w:rsidRPr="00D20CC9">
        <w:tab/>
        <w:t xml:space="preserve">Scrutineering, </w:t>
      </w:r>
      <w:r w:rsidR="00B62C4D" w:rsidRPr="00D20CC9">
        <w:t>venue,</w:t>
      </w:r>
      <w:r w:rsidRPr="00D20CC9">
        <w:t xml:space="preserve"> and time</w:t>
      </w:r>
      <w:bookmarkEnd w:id="47"/>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48"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proofErr w:type="gramStart"/>
      <w:r w:rsidRPr="00D20CC9">
        <w:t>Cars’</w:t>
      </w:r>
      <w:proofErr w:type="gramEnd"/>
      <w:r w:rsidRPr="00D20CC9">
        <w:t xml:space="preserve">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48"/>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49" w:name="_Toc157171896"/>
      <w:r w:rsidRPr="00D20CC9">
        <w:t>Art. 1</w:t>
      </w:r>
      <w:r w:rsidR="00676D1D">
        <w:t>0</w:t>
      </w:r>
      <w:r w:rsidRPr="00D20CC9">
        <w:t>.</w:t>
      </w:r>
      <w:r w:rsidR="00E10ADF">
        <w:t>2</w:t>
      </w:r>
      <w:r w:rsidR="00885AE6" w:rsidRPr="00D20CC9">
        <w:tab/>
        <w:t>Drivers’ safety equipment</w:t>
      </w:r>
      <w:bookmarkEnd w:id="49"/>
    </w:p>
    <w:p w14:paraId="6CDF4CAC" w14:textId="75FF5FBE" w:rsidR="00885AE6" w:rsidRDefault="00885AE6" w:rsidP="002330D0">
      <w:r w:rsidRPr="00D20CC9">
        <w:lastRenderedPageBreak/>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0"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0"/>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1" w:name="_Toc157171897"/>
      <w:r w:rsidRPr="001A0268">
        <w:t>Art. 1</w:t>
      </w:r>
      <w:r w:rsidR="001A0268">
        <w:t>0</w:t>
      </w:r>
      <w:r w:rsidRPr="001A0268">
        <w:t>.</w:t>
      </w:r>
      <w:r w:rsidR="005F4C27">
        <w:t>3</w:t>
      </w:r>
      <w:r w:rsidR="00C45BFA" w:rsidRPr="001A0268">
        <w:tab/>
      </w:r>
      <w:bookmarkStart w:id="52"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1"/>
      <w:bookmarkEnd w:id="52"/>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3" w:name="_Hlk64454534"/>
      <w:r w:rsidR="008A701B">
        <w:t xml:space="preserve">The instruction for the use of the Tracking System </w:t>
      </w:r>
      <w:r w:rsidR="00521F50">
        <w:t>is in the Appendix 5 of these Supplementary Regulations.</w:t>
      </w:r>
      <w:bookmarkEnd w:id="53"/>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77777777" w:rsidR="00795E52" w:rsidRPr="0013425B" w:rsidRDefault="00795E52" w:rsidP="00795E52">
      <w:r w:rsidRPr="0013425B">
        <w:t>Competitors are obliged to be equipped with one or two Navigation System(s) (NAV-GPS) downloaded with the waypoints given by the Organiser. When a crew uses two NAV-GPS, it must indicate in writing, at scrutineering, which of the two will be considered as the official one</w:t>
      </w:r>
      <w:r>
        <w:t>.</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4"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bookmarkEnd w:id="54"/>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55" w:name="_Toc35508365"/>
      <w:bookmarkStart w:id="56" w:name="_Toc157171898"/>
      <w:r w:rsidRPr="005801E7">
        <w:t>Art. 10.</w:t>
      </w:r>
      <w:r w:rsidR="005F4C27">
        <w:t>3</w:t>
      </w:r>
      <w:r w:rsidRPr="005801E7">
        <w:t>.</w:t>
      </w:r>
      <w:r>
        <w:t>4</w:t>
      </w:r>
      <w:r w:rsidR="00CD3D40">
        <w:t xml:space="preserve"> </w:t>
      </w:r>
      <w:r w:rsidR="00E1082C">
        <w:t xml:space="preserve">GPS </w:t>
      </w:r>
      <w:r>
        <w:t>Data Logger</w:t>
      </w:r>
      <w:bookmarkEnd w:id="55"/>
      <w:bookmarkEnd w:id="56"/>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57" w:name="_Toc35508368"/>
      <w:bookmarkStart w:id="58" w:name="_Toc157171901"/>
      <w:r w:rsidRPr="0013425B">
        <w:t>Art. 1</w:t>
      </w:r>
      <w:r>
        <w:t>0</w:t>
      </w:r>
      <w:r w:rsidRPr="0013425B">
        <w:t>.</w:t>
      </w:r>
      <w:r w:rsidR="00B412BD">
        <w:t>4</w:t>
      </w:r>
      <w:r w:rsidRPr="0013425B">
        <w:tab/>
      </w:r>
      <w:r>
        <w:t>On-Board Cameras</w:t>
      </w:r>
      <w:bookmarkEnd w:id="57"/>
      <w:bookmarkEnd w:id="58"/>
    </w:p>
    <w:p w14:paraId="6FED9E1F" w14:textId="77777777" w:rsidR="00EC7E0D" w:rsidRDefault="00EC7E0D" w:rsidP="00EC7E0D">
      <w:r>
        <w:t>See FIA CCRSR Article 11.</w:t>
      </w:r>
    </w:p>
    <w:p w14:paraId="46A94F7A" w14:textId="5422EEE5" w:rsidR="006C0542" w:rsidRDefault="006C0542" w:rsidP="006C0542">
      <w:pPr>
        <w:rPr>
          <w:i/>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where/when/who will check these cameras (it should be during administrative checks.)</w:t>
      </w:r>
      <w:r w:rsidR="0058488F">
        <w:rPr>
          <w:i/>
          <w:highlight w:val="yellow"/>
        </w:rPr>
        <w:t>. You can also specify that the use of OBCs is free.</w:t>
      </w:r>
      <w:r w:rsidRPr="001A0268">
        <w:rPr>
          <w:i/>
          <w:highlight w:val="yellow"/>
        </w:rPr>
        <w:t>]</w:t>
      </w:r>
    </w:p>
    <w:p w14:paraId="02DBF716" w14:textId="77777777" w:rsidR="00D46D8C" w:rsidRDefault="00D46D8C" w:rsidP="00EC7E0D">
      <w:pPr>
        <w:rPr>
          <w:b/>
          <w:bCs/>
        </w:rPr>
      </w:pPr>
      <w:bookmarkStart w:id="59"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59"/>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0" w:name="_Toc157171902"/>
      <w:r w:rsidRPr="00D20CC9">
        <w:t>Other procedures and regulations</w:t>
      </w:r>
      <w:bookmarkEnd w:id="60"/>
    </w:p>
    <w:p w14:paraId="451573DF" w14:textId="2E651908" w:rsidR="00033E83" w:rsidRDefault="00033E83" w:rsidP="00033E83">
      <w:pPr>
        <w:pStyle w:val="FormatvorlageArticle21Links0cmHngend15cm"/>
        <w:numPr>
          <w:ilvl w:val="0"/>
          <w:numId w:val="0"/>
        </w:numPr>
        <w:outlineLvl w:val="1"/>
      </w:pPr>
      <w:bookmarkStart w:id="61" w:name="_Toc157171903"/>
      <w:r>
        <w:t>Art. 11.1</w:t>
      </w:r>
      <w:r>
        <w:tab/>
        <w:t>Drivers’ Briefing(s)</w:t>
      </w:r>
      <w:bookmarkEnd w:id="61"/>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2" w:name="_Toc157171904"/>
      <w:r w:rsidRPr="00033E83">
        <w:t>Art. 11.2</w:t>
      </w:r>
      <w:r w:rsidRPr="00033E83">
        <w:tab/>
        <w:t>Start Area</w:t>
      </w:r>
      <w:bookmarkEnd w:id="62"/>
    </w:p>
    <w:p w14:paraId="4389BC3F" w14:textId="77777777" w:rsidR="00033E83" w:rsidRDefault="00033E83" w:rsidP="00033E83">
      <w:pPr>
        <w:rPr>
          <w:highlight w:val="yellow"/>
        </w:rPr>
      </w:pPr>
      <w:r w:rsidRPr="00382FF3">
        <w:rPr>
          <w:highlight w:val="yellow"/>
        </w:rPr>
        <w:lastRenderedPageBreak/>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3" w:name="_Toc157171905"/>
      <w:r w:rsidRPr="00033E83">
        <w:t>Art. 1</w:t>
      </w:r>
      <w:r w:rsidR="006A6F28" w:rsidRPr="00033E83">
        <w:t>1</w:t>
      </w:r>
      <w:r w:rsidRPr="00033E83">
        <w:t>.</w:t>
      </w:r>
      <w:r w:rsidR="00033E83">
        <w:t>3</w:t>
      </w:r>
      <w:r w:rsidRPr="00033E83">
        <w:tab/>
        <w:t xml:space="preserve">Ceremonial start procedures and </w:t>
      </w:r>
      <w:proofErr w:type="gramStart"/>
      <w:r w:rsidRPr="00033E83">
        <w:t>order</w:t>
      </w:r>
      <w:bookmarkEnd w:id="63"/>
      <w:proofErr w:type="gramEnd"/>
    </w:p>
    <w:p w14:paraId="095F8F3E" w14:textId="77777777" w:rsidR="008A6FEC" w:rsidRPr="00D01131" w:rsidRDefault="008A6FEC" w:rsidP="0074153B">
      <w:pPr>
        <w:rPr>
          <w:i/>
          <w:highlight w:val="cyan"/>
        </w:rPr>
      </w:pPr>
      <w:bookmarkStart w:id="64" w:name="_Hlk64455203"/>
      <w:r w:rsidRPr="00D01131">
        <w:rPr>
          <w:i/>
          <w:highlight w:val="cyan"/>
        </w:rPr>
        <w:t>[if applicable state the procedures]</w:t>
      </w:r>
    </w:p>
    <w:bookmarkEnd w:id="64"/>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65" w:name="_Toc157171906"/>
      <w:r w:rsidRPr="00F16EEA">
        <w:t>Art. 1</w:t>
      </w:r>
      <w:r>
        <w:t>1</w:t>
      </w:r>
      <w:r w:rsidRPr="00F16EEA">
        <w:t>.</w:t>
      </w:r>
      <w:r>
        <w:t>4</w:t>
      </w:r>
      <w:r w:rsidRPr="00F16EEA">
        <w:tab/>
        <w:t>Electronic start procedure</w:t>
      </w:r>
      <w:r>
        <w:t xml:space="preserve"> at Selective Sections</w:t>
      </w:r>
      <w:bookmarkEnd w:id="65"/>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5B26CB24" w14:textId="22FDD501" w:rsidR="008A6FEC" w:rsidRPr="00033E83" w:rsidRDefault="00F16EEA" w:rsidP="00006294">
      <w:pPr>
        <w:pStyle w:val="FormatvorlageArticle21Links0cmHngend15cm"/>
        <w:numPr>
          <w:ilvl w:val="0"/>
          <w:numId w:val="0"/>
        </w:numPr>
        <w:ind w:left="993" w:hanging="993"/>
        <w:outlineLvl w:val="1"/>
      </w:pPr>
      <w:bookmarkStart w:id="66" w:name="_Toc157171907"/>
      <w:r w:rsidRPr="00033E83">
        <w:t>Art. 1</w:t>
      </w:r>
      <w:r w:rsidR="006A6F28" w:rsidRPr="00033E83">
        <w:t>1.</w:t>
      </w:r>
      <w:r w:rsidR="00033E83">
        <w:t>5</w:t>
      </w:r>
      <w:r w:rsidR="008A6FEC" w:rsidRPr="00033E83">
        <w:tab/>
        <w:t>Finish procedures</w:t>
      </w:r>
      <w:bookmarkEnd w:id="66"/>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7EC4B803" w:rsidR="00D22239" w:rsidRPr="00D20CC9" w:rsidRDefault="009A04CF" w:rsidP="00006294">
      <w:pPr>
        <w:pStyle w:val="FormatvorlageArticle21Links0cmHngend15cm"/>
        <w:numPr>
          <w:ilvl w:val="0"/>
          <w:numId w:val="0"/>
        </w:numPr>
        <w:ind w:left="993" w:hanging="993"/>
        <w:contextualSpacing w:val="0"/>
        <w:outlineLvl w:val="1"/>
      </w:pPr>
      <w:bookmarkStart w:id="67" w:name="_Toc157171908"/>
      <w:r w:rsidRPr="00D20CC9">
        <w:t>Art. 1</w:t>
      </w:r>
      <w:r w:rsidR="006A6F28">
        <w:t>1</w:t>
      </w:r>
      <w:r w:rsidRPr="00D20CC9">
        <w:t>.</w:t>
      </w:r>
      <w:r w:rsidR="00033E83">
        <w:t>6</w:t>
      </w:r>
      <w:r w:rsidR="00D22239" w:rsidRPr="00D20CC9">
        <w:tab/>
        <w:t xml:space="preserve">Permitted early </w:t>
      </w:r>
      <w:r w:rsidR="00026035" w:rsidRPr="00D20CC9">
        <w:t>check-in.</w:t>
      </w:r>
      <w:bookmarkEnd w:id="67"/>
    </w:p>
    <w:p w14:paraId="49637E34" w14:textId="77777777" w:rsidR="008A6FEC" w:rsidRPr="00D20CC9" w:rsidRDefault="008A6FEC" w:rsidP="0074153B">
      <w:r w:rsidRPr="00B909FF">
        <w:rPr>
          <w:highlight w:val="yellow"/>
        </w:rPr>
        <w:t xml:space="preserve">[mention the TC where </w:t>
      </w:r>
      <w:proofErr w:type="gramStart"/>
      <w:r w:rsidRPr="00B909FF">
        <w:rPr>
          <w:highlight w:val="yellow"/>
        </w:rPr>
        <w:t>early-check</w:t>
      </w:r>
      <w:proofErr w:type="gramEnd"/>
      <w:r w:rsidRPr="00B909FF">
        <w:rPr>
          <w:highlight w:val="yellow"/>
        </w:rPr>
        <w:t xml:space="preserve"> in is allowed]</w:t>
      </w:r>
    </w:p>
    <w:p w14:paraId="08ED7346" w14:textId="3B087919" w:rsidR="00D22239" w:rsidRDefault="00D22239" w:rsidP="0074153B"/>
    <w:p w14:paraId="2E981DE6" w14:textId="1F9D26EA" w:rsidR="00494C26" w:rsidRPr="00D20CC9" w:rsidRDefault="00494C26" w:rsidP="00494C26">
      <w:pPr>
        <w:pStyle w:val="FormatvorlageArticle21Links0cmHngend15cm"/>
        <w:numPr>
          <w:ilvl w:val="0"/>
          <w:numId w:val="0"/>
        </w:numPr>
        <w:ind w:left="851" w:hanging="851"/>
        <w:contextualSpacing w:val="0"/>
        <w:outlineLvl w:val="1"/>
      </w:pPr>
      <w:bookmarkStart w:id="68" w:name="_Toc157171909"/>
      <w:r w:rsidRPr="00D20CC9">
        <w:t>Art. 1</w:t>
      </w:r>
      <w:r>
        <w:t>1</w:t>
      </w:r>
      <w:r w:rsidRPr="00D20CC9">
        <w:t>.</w:t>
      </w:r>
      <w:r>
        <w:t>7</w:t>
      </w:r>
      <w:r w:rsidRPr="00D20CC9">
        <w:tab/>
        <w:t xml:space="preserve">Official time used during the </w:t>
      </w:r>
      <w:r w:rsidR="00026035">
        <w:t>event.</w:t>
      </w:r>
      <w:bookmarkEnd w:id="68"/>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6D35CFD9" w:rsidR="006A6F28" w:rsidRPr="006A6F28" w:rsidRDefault="006A6F28" w:rsidP="00006294">
      <w:pPr>
        <w:pStyle w:val="FormatvorlageArticle21Links0cmHngend15cm"/>
        <w:numPr>
          <w:ilvl w:val="0"/>
          <w:numId w:val="0"/>
        </w:numPr>
        <w:ind w:left="993" w:hanging="993"/>
        <w:outlineLvl w:val="1"/>
      </w:pPr>
      <w:bookmarkStart w:id="69" w:name="_Toc157171910"/>
      <w:r w:rsidRPr="006A6F28">
        <w:t>Art. 11.</w:t>
      </w:r>
      <w:r w:rsidR="00494C26">
        <w:t>8</w:t>
      </w:r>
      <w:r w:rsidRPr="006A6F28">
        <w:tab/>
        <w:t>Road books delivery</w:t>
      </w:r>
      <w:bookmarkEnd w:id="69"/>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2BC1890D" w:rsidR="00006294" w:rsidRPr="00006294" w:rsidRDefault="00006294" w:rsidP="003C449F">
      <w:pPr>
        <w:pStyle w:val="FormatvorlageArticle21Links0cmHngend15cm"/>
        <w:numPr>
          <w:ilvl w:val="0"/>
          <w:numId w:val="0"/>
        </w:numPr>
        <w:ind w:left="1134" w:hanging="1134"/>
        <w:contextualSpacing w:val="0"/>
        <w:outlineLvl w:val="1"/>
      </w:pPr>
      <w:bookmarkStart w:id="70" w:name="_Toc157171911"/>
      <w:r w:rsidRPr="00006294">
        <w:t>Art. 11.</w:t>
      </w:r>
      <w:r w:rsidR="003C02F0">
        <w:t>9</w:t>
      </w:r>
      <w:r w:rsidRPr="00006294">
        <w:tab/>
        <w:t>Serv</w:t>
      </w:r>
      <w:r w:rsidR="003C02F0">
        <w:t>icing of vehicles</w:t>
      </w:r>
      <w:bookmarkEnd w:id="70"/>
    </w:p>
    <w:p w14:paraId="0624B8F5" w14:textId="57F9BD67" w:rsidR="00006294" w:rsidRDefault="00006294" w:rsidP="00006294">
      <w:pPr>
        <w:pStyle w:val="FormatvorlageArticle21Links0cmHngend15cm"/>
        <w:numPr>
          <w:ilvl w:val="0"/>
          <w:numId w:val="0"/>
        </w:numPr>
        <w:spacing w:after="0"/>
        <w:ind w:left="1134" w:hanging="1134"/>
        <w:contextualSpacing w:val="0"/>
        <w:outlineLvl w:val="9"/>
      </w:pPr>
      <w:bookmarkStart w:id="71" w:name="_Hlk64456065"/>
      <w:r w:rsidRPr="00006294">
        <w:t>Art. 11.</w:t>
      </w:r>
      <w:r w:rsidR="003C02F0">
        <w:t>9</w:t>
      </w:r>
      <w:r w:rsidRPr="00006294">
        <w:t>.1</w:t>
      </w:r>
      <w:r w:rsidRPr="00006294">
        <w:tab/>
        <w:t xml:space="preserve">Service </w:t>
      </w:r>
      <w:r>
        <w:t>Areas / Bivouacs</w:t>
      </w:r>
      <w:bookmarkEnd w:id="71"/>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3B19D769"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2" w:name="_Hlk133403779"/>
      <w:bookmarkStart w:id="73" w:name="_Hlk64456130"/>
      <w:r>
        <w:rPr>
          <w:highlight w:val="cyan"/>
        </w:rPr>
        <w:t>Art. 11.9.2</w:t>
      </w:r>
      <w:r>
        <w:rPr>
          <w:highlight w:val="cyan"/>
        </w:rPr>
        <w:tab/>
      </w:r>
      <w:r w:rsidRPr="003B2F09">
        <w:rPr>
          <w:highlight w:val="cyan"/>
        </w:rPr>
        <w:t>Identification of team personnel</w:t>
      </w:r>
      <w:bookmarkEnd w:id="72"/>
    </w:p>
    <w:p w14:paraId="5537A68D" w14:textId="18826282" w:rsidR="007A6B54" w:rsidRDefault="007A6B54" w:rsidP="007A6B54">
      <w:r w:rsidRPr="007A6B54">
        <w:t xml:space="preserve">In service areas, after the start of the competition, only 3 team personnel may work on a </w:t>
      </w:r>
      <w:proofErr w:type="gramStart"/>
      <w:r w:rsidRPr="007A6B54">
        <w:t>competing vehicle</w:t>
      </w:r>
      <w:r w:rsidR="00003751">
        <w:t>s</w:t>
      </w:r>
      <w:proofErr w:type="gramEnd"/>
      <w:r w:rsidR="00003751">
        <w:t xml:space="preserve"> driven by </w:t>
      </w:r>
      <w:r w:rsidR="00244CFB">
        <w:t xml:space="preserve">FIA </w:t>
      </w:r>
      <w:r w:rsidR="00003751">
        <w:t>Platinum/Gold priority drivers</w:t>
      </w:r>
      <w:r w:rsidRPr="007A6B54">
        <w:t xml:space="preserve">. They will be identified by </w:t>
      </w:r>
      <w:r w:rsidRPr="00003751">
        <w:rPr>
          <w:highlight w:val="yellow"/>
        </w:rPr>
        <w:t>tabards</w:t>
      </w:r>
      <w:r w:rsidR="00003751" w:rsidRPr="00003751">
        <w:rPr>
          <w:highlight w:val="yellow"/>
        </w:rPr>
        <w:t xml:space="preserve"> provided by the organiser</w:t>
      </w:r>
      <w:r w:rsidR="00003751">
        <w:t>.</w:t>
      </w:r>
    </w:p>
    <w:p w14:paraId="52138AB3" w14:textId="77777777" w:rsidR="003C449F" w:rsidRPr="00006294" w:rsidRDefault="003C449F" w:rsidP="00006294">
      <w:pPr>
        <w:rPr>
          <w:highlight w:val="cyan"/>
        </w:rPr>
      </w:pPr>
    </w:p>
    <w:p w14:paraId="52BCDD40" w14:textId="1A2BE841"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3C02F0" w:rsidRPr="007F2DFB">
        <w:t>9</w:t>
      </w:r>
      <w:r w:rsidRPr="007F2DFB">
        <w:t>.</w:t>
      </w:r>
      <w:r w:rsidR="003C449F" w:rsidRPr="007F2DFB">
        <w:t>3</w:t>
      </w:r>
      <w:r w:rsidRPr="007F2DFB">
        <w:tab/>
      </w:r>
      <w:bookmarkStart w:id="74" w:name="_Hlk133403941"/>
      <w:r w:rsidRPr="007F2DFB">
        <w:t>Service allowed in Selective Section</w:t>
      </w:r>
      <w:bookmarkEnd w:id="74"/>
    </w:p>
    <w:p w14:paraId="133E4A30" w14:textId="7F06A106" w:rsidR="00D732B2" w:rsidRPr="009D741F" w:rsidRDefault="007F2DFB" w:rsidP="00EB7933">
      <w:bookmarkStart w:id="75" w:name="_Hlk133404115"/>
      <w:r w:rsidRPr="009D741F">
        <w:t>In accordance with article 49 of the FIA CCR SR, any service is forbidden during Selective Sections. Only crews with FIA groups vehicles still in the competition for the current Stage/SS may assist each other.</w:t>
      </w:r>
    </w:p>
    <w:bookmarkEnd w:id="75"/>
    <w:p w14:paraId="7528AB9B" w14:textId="77777777" w:rsidR="003579DC" w:rsidRDefault="003579DC" w:rsidP="00EB7933">
      <w:pPr>
        <w:rPr>
          <w:color w:val="FF0000"/>
        </w:rPr>
      </w:pPr>
    </w:p>
    <w:p w14:paraId="79E4686A" w14:textId="3FABF13C"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4EC333CE"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3C02F0">
        <w:rPr>
          <w:highlight w:val="cyan"/>
        </w:rPr>
        <w:t>9</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3"/>
    <w:p w14:paraId="582E8739" w14:textId="22B295A4" w:rsidR="00521F50" w:rsidRDefault="00521F50" w:rsidP="003C449F">
      <w:pPr>
        <w:rPr>
          <w:i/>
        </w:rPr>
      </w:pPr>
    </w:p>
    <w:p w14:paraId="06AA60E9" w14:textId="19568F27"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lastRenderedPageBreak/>
        <w:t>[if applicable state the procedures]</w:t>
      </w:r>
    </w:p>
    <w:p w14:paraId="38237E88" w14:textId="44BA0BF6" w:rsidR="003C02F0" w:rsidRDefault="003C02F0" w:rsidP="003C449F">
      <w:pPr>
        <w:rPr>
          <w:i/>
        </w:rPr>
      </w:pPr>
    </w:p>
    <w:p w14:paraId="55A96C3A" w14:textId="03AF321C" w:rsidR="00521F50" w:rsidRPr="00D01131" w:rsidRDefault="00521F50" w:rsidP="00521F50">
      <w:pPr>
        <w:pStyle w:val="FormatvorlageArticle21Links0cmHngend15cm"/>
        <w:numPr>
          <w:ilvl w:val="0"/>
          <w:numId w:val="0"/>
        </w:numPr>
        <w:ind w:left="993" w:hanging="993"/>
        <w:outlineLvl w:val="1"/>
        <w:rPr>
          <w:highlight w:val="cyan"/>
        </w:rPr>
      </w:pPr>
      <w:bookmarkStart w:id="76" w:name="_Toc157171912"/>
      <w:bookmarkStart w:id="77" w:name="_Hlk64456437"/>
      <w:r>
        <w:rPr>
          <w:highlight w:val="cyan"/>
        </w:rPr>
        <w:t>Art. 11.1</w:t>
      </w:r>
      <w:r w:rsidR="003C02F0">
        <w:rPr>
          <w:highlight w:val="cyan"/>
        </w:rPr>
        <w:t>0</w:t>
      </w:r>
      <w:r w:rsidRPr="00D01131">
        <w:rPr>
          <w:highlight w:val="cyan"/>
        </w:rPr>
        <w:tab/>
      </w:r>
      <w:r>
        <w:rPr>
          <w:highlight w:val="cyan"/>
        </w:rPr>
        <w:t>Shakedown</w:t>
      </w:r>
      <w:bookmarkEnd w:id="76"/>
    </w:p>
    <w:p w14:paraId="5FA9DD9C" w14:textId="77BD3102" w:rsidR="00521F50" w:rsidRDefault="00521F50" w:rsidP="00521F50">
      <w:pPr>
        <w:rPr>
          <w:i/>
        </w:rPr>
      </w:pPr>
      <w:r w:rsidRPr="00B909FF">
        <w:rPr>
          <w:i/>
          <w:highlight w:val="cyan"/>
        </w:rPr>
        <w:t>[if applicable state the procedures]</w:t>
      </w:r>
    </w:p>
    <w:bookmarkEnd w:id="77"/>
    <w:p w14:paraId="3AF35E02" w14:textId="77777777" w:rsidR="003C02F0" w:rsidRPr="00B909FF" w:rsidRDefault="003C02F0" w:rsidP="00521F50">
      <w:pPr>
        <w:rPr>
          <w:i/>
        </w:rPr>
      </w:pPr>
    </w:p>
    <w:p w14:paraId="28550CFD" w14:textId="7080133B" w:rsidR="003C02F0" w:rsidRPr="00D20CC9" w:rsidRDefault="003C02F0" w:rsidP="003C02F0">
      <w:pPr>
        <w:pStyle w:val="FormatvorlageArticle21Links0cmHngend15cm"/>
        <w:numPr>
          <w:ilvl w:val="0"/>
          <w:numId w:val="0"/>
        </w:numPr>
        <w:ind w:left="992" w:hanging="992"/>
        <w:contextualSpacing w:val="0"/>
        <w:outlineLvl w:val="1"/>
      </w:pPr>
      <w:bookmarkStart w:id="78" w:name="_Toc157171913"/>
      <w:r w:rsidRPr="00D20CC9">
        <w:t>Art. 1</w:t>
      </w:r>
      <w:r>
        <w:t>1</w:t>
      </w:r>
      <w:r w:rsidRPr="00D20CC9">
        <w:t>.</w:t>
      </w:r>
      <w:r w:rsidR="002461AF">
        <w:t>11</w:t>
      </w:r>
      <w:r w:rsidRPr="00D20CC9">
        <w:tab/>
        <w:t>Special procedures and activities</w:t>
      </w:r>
      <w:bookmarkEnd w:id="78"/>
    </w:p>
    <w:p w14:paraId="61E004B3" w14:textId="18965C03"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1F8E1CEC"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.2</w:t>
      </w:r>
      <w:r>
        <w:tab/>
      </w:r>
      <w:r w:rsidRPr="00D20CC9">
        <w:t>Classification</w:t>
      </w:r>
    </w:p>
    <w:p w14:paraId="3444C63E" w14:textId="77777777" w:rsidR="003C02F0" w:rsidRPr="00D20CC9" w:rsidRDefault="003C02F0" w:rsidP="003C02F0">
      <w:r w:rsidRPr="00D20CC9">
        <w:t xml:space="preserve">The final classification will not be distributed after the event. The final classification will be published on the website on the Digital 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79" w:name="_Toc157171914"/>
      <w:r w:rsidRPr="00D20CC9">
        <w:t>Identification of officials</w:t>
      </w:r>
      <w:bookmarkEnd w:id="79"/>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49BA6114" w14:textId="77777777" w:rsidR="00881ACD" w:rsidRDefault="00881ACD" w:rsidP="003C5A8D">
      <w:pPr>
        <w:pStyle w:val="Anhangstandard"/>
      </w:pPr>
    </w:p>
    <w:p w14:paraId="22073DA0" w14:textId="3EAF6004" w:rsidR="00DD25AA" w:rsidRPr="00D20CC9" w:rsidRDefault="00DD25AA" w:rsidP="00DD25AA">
      <w:pPr>
        <w:pStyle w:val="Article1"/>
      </w:pPr>
      <w:bookmarkStart w:id="80" w:name="_Toc111724986"/>
      <w:bookmarkStart w:id="81" w:name="_Toc157171915"/>
      <w:r>
        <w:t>Penalties / Classification</w:t>
      </w:r>
      <w:bookmarkEnd w:id="80"/>
      <w:bookmarkEnd w:id="81"/>
    </w:p>
    <w:p w14:paraId="0AD3E285" w14:textId="1DCAD2F8" w:rsidR="00DD25AA" w:rsidRDefault="00DD25AA" w:rsidP="00DD25AA">
      <w:pPr>
        <w:pStyle w:val="FormatvorlageArticle21Links0cmHngend15cm"/>
        <w:numPr>
          <w:ilvl w:val="0"/>
          <w:numId w:val="0"/>
        </w:numPr>
        <w:ind w:left="851" w:hanging="851"/>
        <w:contextualSpacing w:val="0"/>
        <w:outlineLvl w:val="1"/>
      </w:pPr>
      <w:bookmarkStart w:id="82" w:name="_Toc111724987"/>
      <w:bookmarkStart w:id="83" w:name="_Toc157171916"/>
      <w:r>
        <w:t xml:space="preserve">Art. 13.1 </w:t>
      </w:r>
      <w:r w:rsidR="00493E70">
        <w:t>Stage</w:t>
      </w:r>
      <w:r w:rsidRPr="00436F4D">
        <w:t xml:space="preserve"> / S</w:t>
      </w:r>
      <w:r>
        <w:t>ection Penalties</w:t>
      </w:r>
      <w:bookmarkEnd w:id="82"/>
      <w:bookmarkEnd w:id="83"/>
    </w:p>
    <w:p w14:paraId="7DA5AF0D" w14:textId="6AC05ED4" w:rsidR="00DD25AA" w:rsidRDefault="00DD25AA" w:rsidP="00DD25AA">
      <w:pPr>
        <w:pStyle w:val="Anhangstandard"/>
      </w:pPr>
      <w:r>
        <w:t xml:space="preserve">The penalties applied according to </w:t>
      </w:r>
      <w:r w:rsidR="008A1DBA">
        <w:t xml:space="preserve">V2, </w:t>
      </w:r>
      <w:r>
        <w:t xml:space="preserve">Art. </w:t>
      </w:r>
      <w:r w:rsidR="008A1DBA">
        <w:t>48</w:t>
      </w:r>
      <w:r>
        <w:t xml:space="preserve"> </w:t>
      </w:r>
      <w:r w:rsidR="008A1DBA">
        <w:t>and Appendix I to</w:t>
      </w:r>
      <w:r>
        <w:t xml:space="preserve"> the FIA CCRSR will </w:t>
      </w:r>
      <w:proofErr w:type="gramStart"/>
      <w:r>
        <w:t>be</w:t>
      </w:r>
      <w:proofErr w:type="gramEnd"/>
    </w:p>
    <w:p w14:paraId="58398267" w14:textId="3EC05694" w:rsidR="00DD25AA" w:rsidRDefault="00DD25AA" w:rsidP="00DD25AA">
      <w:pPr>
        <w:pStyle w:val="Anhangstandard"/>
        <w:rPr>
          <w:i/>
          <w:iCs/>
        </w:rPr>
      </w:pPr>
      <w:r w:rsidRPr="00436F4D">
        <w:rPr>
          <w:i/>
          <w:iCs/>
          <w:highlight w:val="yellow"/>
        </w:rPr>
        <w:t xml:space="preserve">[Section Penalties / </w:t>
      </w:r>
      <w:r w:rsidR="008760C9">
        <w:rPr>
          <w:i/>
          <w:iCs/>
          <w:highlight w:val="yellow"/>
        </w:rPr>
        <w:t>Stage</w:t>
      </w:r>
      <w:r w:rsidRPr="00436F4D">
        <w:rPr>
          <w:i/>
          <w:iCs/>
          <w:highlight w:val="yellow"/>
        </w:rPr>
        <w:t xml:space="preserve"> Penalties]</w:t>
      </w:r>
    </w:p>
    <w:p w14:paraId="47815445" w14:textId="096A9F42"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4" w:name="_Toc157171917"/>
      <w:r w:rsidRPr="00D20CC9">
        <w:t>Prizes</w:t>
      </w:r>
      <w:bookmarkEnd w:id="84"/>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proofErr w:type="gramStart"/>
            <w:r>
              <w:t>Overall</w:t>
            </w:r>
            <w:proofErr w:type="gramEnd"/>
            <w:r>
              <w:t xml:space="preserve">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85" w:name="_Toc157171918"/>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85"/>
    </w:p>
    <w:p w14:paraId="6F5157F6" w14:textId="0BA2B82B" w:rsidR="000A78A1" w:rsidRPr="00D20CC9" w:rsidRDefault="00022242" w:rsidP="0035343A">
      <w:pPr>
        <w:pStyle w:val="FormatvorlageArticle21Links0cmHngend15cm"/>
        <w:numPr>
          <w:ilvl w:val="0"/>
          <w:numId w:val="0"/>
        </w:numPr>
        <w:ind w:left="851" w:hanging="851"/>
        <w:contextualSpacing w:val="0"/>
        <w:outlineLvl w:val="1"/>
      </w:pPr>
      <w:bookmarkStart w:id="86" w:name="_Toc157171919"/>
      <w:r w:rsidRPr="00D20CC9">
        <w:t>Art. 1</w:t>
      </w:r>
      <w:r w:rsidR="00371529">
        <w:t>5</w:t>
      </w:r>
      <w:r w:rsidRPr="00D20CC9">
        <w:t>.1</w:t>
      </w:r>
      <w:r w:rsidRPr="00D20CC9">
        <w:tab/>
        <w:t>Final Checks</w:t>
      </w:r>
      <w:bookmarkEnd w:id="86"/>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w:t>
      </w:r>
      <w:proofErr w:type="gramStart"/>
      <w:r w:rsidRPr="00D20CC9">
        <w:t>one or more time</w:t>
      </w:r>
      <w:proofErr w:type="gramEnd"/>
      <w:r w:rsidRPr="00D20CC9">
        <w:t xml:space="preserve"> controls </w:t>
      </w:r>
      <w:r w:rsidR="005E3CC7" w:rsidRPr="00D20CC9">
        <w:t>(TC</w:t>
      </w:r>
      <w:r w:rsidR="00885AE6" w:rsidRPr="00D20CC9">
        <w:t>).</w:t>
      </w:r>
      <w:r w:rsidR="000A78A1" w:rsidRPr="00D20CC9">
        <w:t xml:space="preserve"> </w:t>
      </w:r>
      <w:bookmarkStart w:id="87"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87"/>
    <w:p w14:paraId="23832378" w14:textId="77777777" w:rsidR="00111E6E" w:rsidRPr="00D20CC9" w:rsidRDefault="00111E6E" w:rsidP="0035343A"/>
    <w:p w14:paraId="78F48084" w14:textId="5739E171" w:rsidR="000A78A1" w:rsidRPr="00D20CC9" w:rsidRDefault="000A78A1" w:rsidP="0035343A">
      <w:pPr>
        <w:pStyle w:val="FormatvorlageArticle21Links0cmHngend15cm"/>
        <w:numPr>
          <w:ilvl w:val="0"/>
          <w:numId w:val="0"/>
        </w:numPr>
        <w:ind w:left="851" w:hanging="851"/>
        <w:contextualSpacing w:val="0"/>
        <w:outlineLvl w:val="1"/>
      </w:pPr>
      <w:bookmarkStart w:id="88" w:name="_Toc157171920"/>
      <w:r w:rsidRPr="00D20CC9">
        <w:t>Art.1</w:t>
      </w:r>
      <w:r w:rsidR="00371529">
        <w:t>5</w:t>
      </w:r>
      <w:r w:rsidRPr="00D20CC9">
        <w:t>.</w:t>
      </w:r>
      <w:r w:rsidR="005420E2" w:rsidRPr="00D20CC9">
        <w:t>2</w:t>
      </w:r>
      <w:r w:rsidRPr="00D20CC9">
        <w:t xml:space="preserve"> Protest deposit</w:t>
      </w:r>
      <w:bookmarkEnd w:id="88"/>
    </w:p>
    <w:p w14:paraId="56F3448F" w14:textId="77777777" w:rsidR="000A78A1" w:rsidRPr="00D20CC9" w:rsidRDefault="000A78A1" w:rsidP="0035343A">
      <w:pPr>
        <w:tabs>
          <w:tab w:val="left" w:pos="4536"/>
        </w:tabs>
      </w:pPr>
      <w:r w:rsidRPr="00D20CC9">
        <w:t xml:space="preserve">The protest deposit </w:t>
      </w:r>
      <w:proofErr w:type="gramStart"/>
      <w:r w:rsidRPr="00D20CC9">
        <w:t>is:</w:t>
      </w:r>
      <w:proofErr w:type="gramEnd"/>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2F67640B" w:rsidR="00885AE6" w:rsidRPr="00D20CC9" w:rsidRDefault="00885AE6" w:rsidP="0035343A">
      <w:pPr>
        <w:pStyle w:val="FormatvorlageArticle21Links0cmHngend15cm"/>
        <w:numPr>
          <w:ilvl w:val="0"/>
          <w:numId w:val="0"/>
        </w:numPr>
        <w:ind w:left="851" w:hanging="851"/>
        <w:contextualSpacing w:val="0"/>
        <w:outlineLvl w:val="1"/>
      </w:pPr>
      <w:bookmarkStart w:id="89" w:name="_Toc157171921"/>
      <w:r w:rsidRPr="00D20CC9">
        <w:t>Art. 1</w:t>
      </w:r>
      <w:r w:rsidR="00371529">
        <w:t>5</w:t>
      </w:r>
      <w:r w:rsidRPr="00D20CC9">
        <w:t>.</w:t>
      </w:r>
      <w:r w:rsidR="005420E2" w:rsidRPr="00D20CC9">
        <w:t>3</w:t>
      </w:r>
      <w:r w:rsidR="000A78A1" w:rsidRPr="00D20CC9">
        <w:t xml:space="preserve"> </w:t>
      </w:r>
      <w:r w:rsidRPr="00D20CC9">
        <w:t xml:space="preserve">Appeal </w:t>
      </w:r>
      <w:r w:rsidR="00DB3B4D" w:rsidRPr="00D20CC9">
        <w:t>deposit</w:t>
      </w:r>
      <w:bookmarkEnd w:id="89"/>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4"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0" w:name="_Hlk133593901"/>
      <w:r w:rsidR="000F24B6">
        <w:rPr>
          <w:rFonts w:cs="Arial"/>
          <w:lang w:val="en-US"/>
        </w:rPr>
        <w:t>Chapter 4 of</w:t>
      </w:r>
      <w:r w:rsidRPr="00D20CC9">
        <w:t xml:space="preserve"> </w:t>
      </w:r>
      <w:bookmarkEnd w:id="90"/>
      <w:r w:rsidRPr="00D20CC9">
        <w:t>the FIA Judicial and Disciplinary Rules.</w:t>
      </w:r>
    </w:p>
    <w:p w14:paraId="4396E55B" w14:textId="0EE9B35F" w:rsidR="0073450D" w:rsidRDefault="0073450D" w:rsidP="0035343A"/>
    <w:p w14:paraId="3F5F167B" w14:textId="3BA094B4" w:rsidR="0073450D" w:rsidRPr="00D20CC9" w:rsidRDefault="0073450D" w:rsidP="0073450D">
      <w:pPr>
        <w:pStyle w:val="FormatvorlageArticle21Links0cmHngend15cm"/>
        <w:numPr>
          <w:ilvl w:val="0"/>
          <w:numId w:val="0"/>
        </w:numPr>
        <w:ind w:left="851" w:hanging="851"/>
        <w:contextualSpacing w:val="0"/>
        <w:outlineLvl w:val="1"/>
      </w:pPr>
      <w:bookmarkStart w:id="91" w:name="_Toc64447042"/>
      <w:bookmarkStart w:id="92" w:name="_Toc157171922"/>
      <w:bookmarkStart w:id="93" w:name="_Hlk64456571"/>
      <w:r w:rsidRPr="00D20CC9">
        <w:t>Art. 1</w:t>
      </w:r>
      <w:r w:rsidR="00371529">
        <w:t>5</w:t>
      </w:r>
      <w:r w:rsidRPr="00D20CC9">
        <w:t>.</w:t>
      </w:r>
      <w:r>
        <w:t>4 Fines</w:t>
      </w:r>
      <w:bookmarkEnd w:id="91"/>
      <w:bookmarkEnd w:id="92"/>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5"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3"/>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4"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w:t>
            </w:r>
            <w:proofErr w:type="gramStart"/>
            <w:r w:rsidRPr="00095249">
              <w:rPr>
                <w:rFonts w:ascii="Calibri" w:hAnsi="Calibri" w:cs="Calibri"/>
                <w:b/>
                <w:bCs/>
                <w:color w:val="000000"/>
                <w:sz w:val="22"/>
                <w:u w:val="single"/>
                <w:lang w:eastAsia="de-DE"/>
              </w:rPr>
              <w:t xml:space="preserve">in </w:t>
            </w:r>
            <w:proofErr w:type="spellStart"/>
            <w:r w:rsidRPr="00095249">
              <w:rPr>
                <w:rFonts w:ascii="Calibri" w:hAnsi="Calibri" w:cs="Calibri"/>
                <w:b/>
                <w:bCs/>
                <w:color w:val="000000"/>
                <w:sz w:val="22"/>
                <w:u w:val="single"/>
                <w:lang w:eastAsia="de-DE"/>
              </w:rPr>
              <w:t>to</w:t>
            </w:r>
            <w:proofErr w:type="spellEnd"/>
            <w:proofErr w:type="gramEnd"/>
            <w:r w:rsidRPr="00095249">
              <w:rPr>
                <w:rFonts w:ascii="Calibri" w:hAnsi="Calibri" w:cs="Calibri"/>
                <w:b/>
                <w:bCs/>
                <w:color w:val="000000"/>
                <w:sz w:val="22"/>
                <w:u w:val="single"/>
                <w:lang w:eastAsia="de-DE"/>
              </w:rPr>
              <w:t xml:space="preserve">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4"/>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95" w:name="_Hlk66456443"/>
      <w:r w:rsidRPr="00D20CC9">
        <w:rPr>
          <w:b/>
          <w:sz w:val="24"/>
          <w:szCs w:val="24"/>
        </w:rPr>
        <w:t>Appendix 2</w:t>
      </w:r>
      <w:r w:rsidR="00421D7D">
        <w:rPr>
          <w:b/>
          <w:sz w:val="24"/>
          <w:szCs w:val="24"/>
        </w:rPr>
        <w:tab/>
        <w:t>Names and photographs of the Competitors Relation officer(s) and their schedules</w:t>
      </w:r>
    </w:p>
    <w:bookmarkEnd w:id="95"/>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 xml:space="preserve">Add </w:t>
      </w:r>
      <w:proofErr w:type="gramStart"/>
      <w:r w:rsidRPr="009B50E4">
        <w:rPr>
          <w:highlight w:val="yellow"/>
        </w:rPr>
        <w:t>here</w:t>
      </w:r>
      <w:proofErr w:type="gramEnd"/>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96"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96"/>
    <w:p w14:paraId="096A06F5" w14:textId="77777777" w:rsidR="00222A73" w:rsidRDefault="00222A73" w:rsidP="003C5A8D"/>
    <w:p w14:paraId="2A411652" w14:textId="77777777" w:rsidR="007E54C7" w:rsidRPr="00D20CC9" w:rsidRDefault="007E54C7" w:rsidP="007E54C7">
      <w:r w:rsidRPr="00C00751">
        <w:rPr>
          <w:highlight w:val="yellow"/>
        </w:rPr>
        <w:t xml:space="preserve">List and positioning of </w:t>
      </w:r>
      <w:proofErr w:type="gramStart"/>
      <w:r w:rsidRPr="00C00751">
        <w:rPr>
          <w:highlight w:val="yellow"/>
        </w:rPr>
        <w:t>advertising</w:t>
      </w:r>
      <w:proofErr w:type="gramEnd"/>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6"/>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97"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w:t>
      </w:r>
      <w:proofErr w:type="gramStart"/>
      <w:r w:rsidR="00C00751">
        <w:rPr>
          <w:b/>
          <w:sz w:val="24"/>
          <w:szCs w:val="24"/>
        </w:rPr>
        <w:t>helmets</w:t>
      </w:r>
      <w:proofErr w:type="gramEnd"/>
      <w:r w:rsidR="00C00751">
        <w:rPr>
          <w:b/>
          <w:sz w:val="24"/>
          <w:szCs w:val="24"/>
        </w:rPr>
        <w:t xml:space="preserve"> and any other </w:t>
      </w:r>
      <w:r w:rsidR="000F1856">
        <w:rPr>
          <w:b/>
          <w:sz w:val="24"/>
          <w:szCs w:val="24"/>
        </w:rPr>
        <w:t xml:space="preserve">safety </w:t>
      </w:r>
      <w:r w:rsidR="00026035">
        <w:rPr>
          <w:b/>
          <w:sz w:val="24"/>
          <w:szCs w:val="24"/>
        </w:rPr>
        <w:t>requirements.</w:t>
      </w:r>
    </w:p>
    <w:bookmarkEnd w:id="97"/>
    <w:p w14:paraId="51154D78" w14:textId="77777777" w:rsidR="00DD22CD" w:rsidRDefault="00DD22CD" w:rsidP="003C5A8D"/>
    <w:p w14:paraId="3949CE22" w14:textId="77777777" w:rsidR="007E54C7" w:rsidRDefault="007E54C7" w:rsidP="003C5A8D"/>
    <w:p w14:paraId="44E6ED77" w14:textId="77777777" w:rsidR="00BD27B6" w:rsidRDefault="00BD27B6" w:rsidP="00BD27B6">
      <w:r>
        <w:t xml:space="preserve">All competitors are reminded of Appendix L of the FIA International Sporting Code, </w:t>
      </w:r>
      <w:proofErr w:type="gramStart"/>
      <w:r>
        <w:t>in particular</w:t>
      </w:r>
      <w:proofErr w:type="gramEnd"/>
      <w:r>
        <w:t xml:space="preserve">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98" w:name="_Hlk66456511"/>
      <w:r>
        <w:t>All crews must wear crash helmets homologated to</w:t>
      </w:r>
      <w:r w:rsidR="00E154E3">
        <w:t xml:space="preserve"> one of the</w:t>
      </w:r>
      <w:r>
        <w:t xml:space="preserve"> FIA standards</w:t>
      </w:r>
      <w:r w:rsidR="00E154E3">
        <w:t xml:space="preserve"> listed in Appendix L.</w:t>
      </w:r>
    </w:p>
    <w:bookmarkEnd w:id="98"/>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28B572CC" w:rsidR="00BD27B6" w:rsidRDefault="00BD27B6" w:rsidP="0052486E">
      <w:pPr>
        <w:rPr>
          <w:b/>
          <w:u w:val="single"/>
        </w:rPr>
      </w:pPr>
      <w:r>
        <w:t xml:space="preserve">All drivers and co-drivers must wear overalls as well as gloves (optional for co-drivers), long underwear, a balaclava, </w:t>
      </w:r>
      <w:proofErr w:type="gramStart"/>
      <w:r>
        <w:t>socks</w:t>
      </w:r>
      <w:proofErr w:type="gramEnd"/>
      <w:r>
        <w:t xml:space="preserve"> and shoes homologated </w:t>
      </w:r>
      <w:r w:rsidR="0052486E" w:rsidRPr="0052486E">
        <w:rPr>
          <w:highlight w:val="cyan"/>
        </w:rPr>
        <w:t xml:space="preserve">to the FIA 8856-2000 standard (Technical List N°27) </w:t>
      </w:r>
      <w:r w:rsidR="0052486E" w:rsidRPr="0052486E">
        <w:rPr>
          <w:b/>
          <w:bCs/>
          <w:color w:val="FF0000"/>
          <w:highlight w:val="cyan"/>
        </w:rPr>
        <w:t>[Note: FIA 8856-2000 standard is valid for Regional Baja- Cups only]</w:t>
      </w:r>
      <w:r w:rsidR="0052486E">
        <w:t xml:space="preserve"> or </w:t>
      </w:r>
      <w:r>
        <w:t xml:space="preserve">to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P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23B1BBA6" w:rsidR="00E277FF" w:rsidRDefault="00E277FF" w:rsidP="00E277FF">
      <w:pPr>
        <w:pStyle w:val="Paragraphedeliste"/>
        <w:numPr>
          <w:ilvl w:val="0"/>
          <w:numId w:val="22"/>
        </w:numPr>
      </w:pPr>
      <w:r>
        <w:t>the wearing of watch(es) by co-drivers,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17"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18"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99"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 xml:space="preserve">Add </w:t>
      </w:r>
      <w:proofErr w:type="gramStart"/>
      <w:r w:rsidRPr="009B50E4">
        <w:rPr>
          <w:highlight w:val="yellow"/>
        </w:rPr>
        <w:t>here</w:t>
      </w:r>
      <w:proofErr w:type="gramEnd"/>
    </w:p>
    <w:p w14:paraId="69AE639B" w14:textId="77777777" w:rsidR="006A4D5D" w:rsidRDefault="006A4D5D" w:rsidP="006A4D5D">
      <w:pPr>
        <w:tabs>
          <w:tab w:val="left" w:pos="0"/>
        </w:tabs>
        <w:ind w:left="2268" w:hanging="2268"/>
        <w:jc w:val="left"/>
        <w:rPr>
          <w:b/>
        </w:rPr>
      </w:pPr>
    </w:p>
    <w:bookmarkEnd w:id="99"/>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008BB419" w14:textId="77777777" w:rsidR="006A4D5D" w:rsidRPr="006A4D5D" w:rsidRDefault="006A4D5D" w:rsidP="006A4D5D">
      <w:pPr>
        <w:pBdr>
          <w:bottom w:val="single" w:sz="4" w:space="1" w:color="auto"/>
        </w:pBdr>
        <w:ind w:left="1701" w:hanging="1701"/>
        <w:rPr>
          <w:b/>
          <w:sz w:val="24"/>
          <w:szCs w:val="24"/>
        </w:rPr>
      </w:pPr>
      <w:bookmarkStart w:id="100" w:name="_Hlk66456578"/>
      <w:r w:rsidRPr="006A4D5D">
        <w:rPr>
          <w:b/>
          <w:sz w:val="24"/>
          <w:szCs w:val="24"/>
        </w:rPr>
        <w:lastRenderedPageBreak/>
        <w:t>Appendix 6</w:t>
      </w:r>
      <w:r w:rsidRPr="006A4D5D">
        <w:rPr>
          <w:b/>
          <w:sz w:val="24"/>
          <w:szCs w:val="24"/>
        </w:rPr>
        <w:tab/>
        <w:t>Instructions for the use of the car-to-car communication system</w:t>
      </w:r>
    </w:p>
    <w:p w14:paraId="0A88CF25" w14:textId="77777777" w:rsidR="006A4D5D" w:rsidRDefault="006A4D5D" w:rsidP="006A4D5D"/>
    <w:p w14:paraId="3D7F6A6D" w14:textId="77777777" w:rsidR="006A4D5D" w:rsidRDefault="006A4D5D" w:rsidP="006A4D5D"/>
    <w:p w14:paraId="5C22AE7A" w14:textId="77777777" w:rsidR="006A4D5D" w:rsidRDefault="006A4D5D" w:rsidP="006A4D5D"/>
    <w:p w14:paraId="398C5C6E" w14:textId="77777777" w:rsidR="006A4D5D" w:rsidRPr="00D20CC9" w:rsidRDefault="006A4D5D" w:rsidP="006A4D5D">
      <w:r w:rsidRPr="009B50E4">
        <w:rPr>
          <w:highlight w:val="yellow"/>
        </w:rPr>
        <w:t xml:space="preserve">Add </w:t>
      </w:r>
      <w:proofErr w:type="gramStart"/>
      <w:r w:rsidRPr="009B50E4">
        <w:rPr>
          <w:highlight w:val="yellow"/>
        </w:rPr>
        <w:t>here</w:t>
      </w:r>
      <w:proofErr w:type="gramEnd"/>
    </w:p>
    <w:bookmarkEnd w:id="100"/>
    <w:p w14:paraId="58C2C732" w14:textId="0214722B" w:rsidR="00C123E3" w:rsidRDefault="00C123E3">
      <w:pPr>
        <w:widowControl/>
        <w:jc w:val="left"/>
      </w:pPr>
      <w:r>
        <w:br w:type="page"/>
      </w:r>
    </w:p>
    <w:p w14:paraId="2565B749" w14:textId="6459F58F" w:rsidR="00C123E3" w:rsidRPr="006A4D5D" w:rsidRDefault="00C123E3" w:rsidP="00C123E3">
      <w:pPr>
        <w:pBdr>
          <w:bottom w:val="single" w:sz="4" w:space="1" w:color="auto"/>
        </w:pBdr>
        <w:ind w:left="1701" w:hanging="1701"/>
        <w:rPr>
          <w:b/>
          <w:sz w:val="24"/>
          <w:szCs w:val="24"/>
        </w:rPr>
      </w:pPr>
      <w:r w:rsidRPr="006A4D5D">
        <w:rPr>
          <w:b/>
          <w:sz w:val="24"/>
          <w:szCs w:val="24"/>
        </w:rPr>
        <w:lastRenderedPageBreak/>
        <w:t xml:space="preserve">Appendix </w:t>
      </w:r>
      <w:r>
        <w:rPr>
          <w:b/>
          <w:sz w:val="24"/>
          <w:szCs w:val="24"/>
        </w:rPr>
        <w:t>7</w:t>
      </w:r>
      <w:r w:rsidRPr="006A4D5D">
        <w:rPr>
          <w:b/>
          <w:sz w:val="24"/>
          <w:szCs w:val="24"/>
        </w:rPr>
        <w:tab/>
      </w:r>
      <w:r>
        <w:rPr>
          <w:b/>
          <w:sz w:val="24"/>
          <w:szCs w:val="24"/>
        </w:rPr>
        <w:t>Driver declaration and undertakings</w:t>
      </w:r>
    </w:p>
    <w:p w14:paraId="4A352D14" w14:textId="77777777" w:rsidR="00C123E3" w:rsidRDefault="00C123E3" w:rsidP="00C123E3"/>
    <w:p w14:paraId="137850F9" w14:textId="77777777" w:rsidR="00B2480E" w:rsidRPr="000D1F60" w:rsidRDefault="00B2480E" w:rsidP="000D1F60">
      <w:pPr>
        <w:pBdr>
          <w:top w:val="single" w:sz="18" w:space="1" w:color="auto"/>
          <w:left w:val="single" w:sz="18" w:space="4" w:color="auto"/>
          <w:bottom w:val="single" w:sz="18" w:space="1" w:color="auto"/>
          <w:right w:val="single" w:sz="18" w:space="4" w:color="auto"/>
        </w:pBdr>
        <w:jc w:val="center"/>
        <w:rPr>
          <w:b/>
          <w:bCs/>
        </w:rPr>
      </w:pPr>
      <w:r w:rsidRPr="000D1F60">
        <w:rPr>
          <w:b/>
          <w:bCs/>
        </w:rPr>
        <w:t>FIA Cross-Country Rally Sporting Regulations</w:t>
      </w:r>
    </w:p>
    <w:p w14:paraId="35D2296F" w14:textId="77777777" w:rsidR="00B2480E" w:rsidRDefault="00B2480E" w:rsidP="00B2480E">
      <w:pPr>
        <w:pBdr>
          <w:top w:val="single" w:sz="18" w:space="1" w:color="auto"/>
          <w:left w:val="single" w:sz="18" w:space="4" w:color="auto"/>
          <w:bottom w:val="single" w:sz="18" w:space="1" w:color="auto"/>
          <w:right w:val="single" w:sz="18" w:space="4" w:color="auto"/>
        </w:pBdr>
      </w:pPr>
    </w:p>
    <w:p w14:paraId="656C8B20" w14:textId="4D5C9A93" w:rsidR="006A4D5D" w:rsidRDefault="00B2480E" w:rsidP="00B2480E">
      <w:pPr>
        <w:pBdr>
          <w:top w:val="single" w:sz="18" w:space="1" w:color="auto"/>
          <w:left w:val="single" w:sz="18" w:space="4" w:color="auto"/>
          <w:bottom w:val="single" w:sz="18" w:space="1" w:color="auto"/>
          <w:right w:val="single" w:sz="18" w:space="4" w:color="auto"/>
        </w:pBdr>
      </w:pPr>
      <w:r w:rsidRPr="00B2480E">
        <w:rPr>
          <w:b/>
          <w:bCs/>
        </w:rPr>
        <w:t>Article 1.1.7</w:t>
      </w:r>
      <w:r>
        <w:tab/>
      </w:r>
      <w:r w:rsidRPr="000D1F60">
        <w:rPr>
          <w:i/>
          <w:iCs/>
        </w:rPr>
        <w:t xml:space="preserve">All competitors taking part in a Championship rally must ensure that their </w:t>
      </w:r>
      <w:r w:rsidRPr="000D1F60">
        <w:rPr>
          <w:b/>
          <w:bCs/>
          <w:i/>
          <w:iCs/>
        </w:rPr>
        <w:t>drivers and co-drivers</w:t>
      </w:r>
      <w:r w:rsidRPr="000D1F60">
        <w:rPr>
          <w:i/>
          <w:iCs/>
        </w:rPr>
        <w:t xml:space="preserve"> sign the driver declarations and undertakings form as attached in Appendix X</w:t>
      </w:r>
      <w:r w:rsidR="000D1F60" w:rsidRPr="000D1F60">
        <w:rPr>
          <w:i/>
          <w:iCs/>
        </w:rPr>
        <w:t>I</w:t>
      </w:r>
      <w:r w:rsidRPr="000D1F60">
        <w:rPr>
          <w:i/>
          <w:iCs/>
        </w:rPr>
        <w:t>.</w:t>
      </w:r>
    </w:p>
    <w:p w14:paraId="56F56EB1" w14:textId="77777777" w:rsidR="00B2480E" w:rsidRDefault="00B2480E" w:rsidP="00B2480E"/>
    <w:p w14:paraId="28A16C92" w14:textId="66CF4CA8" w:rsidR="00B2480E" w:rsidRDefault="00B2480E" w:rsidP="000D1F60">
      <w:pPr>
        <w:jc w:val="left"/>
      </w:pPr>
      <w:r>
        <w:t xml:space="preserve">Please print, fill in and sign the </w:t>
      </w:r>
      <w:r w:rsidR="000D1F60">
        <w:rPr>
          <w:i/>
          <w:iCs/>
        </w:rPr>
        <w:t>D</w:t>
      </w:r>
      <w:r w:rsidR="000D1F60" w:rsidRPr="000D1F60">
        <w:rPr>
          <w:i/>
          <w:iCs/>
        </w:rPr>
        <w:t xml:space="preserve">river </w:t>
      </w:r>
      <w:r w:rsidR="000D1F60">
        <w:rPr>
          <w:i/>
          <w:iCs/>
        </w:rPr>
        <w:t>D</w:t>
      </w:r>
      <w:r w:rsidR="000D1F60" w:rsidRPr="000D1F60">
        <w:rPr>
          <w:i/>
          <w:iCs/>
        </w:rPr>
        <w:t xml:space="preserve">eclarations and </w:t>
      </w:r>
      <w:r w:rsidR="000D1F60">
        <w:rPr>
          <w:i/>
          <w:iCs/>
        </w:rPr>
        <w:t>U</w:t>
      </w:r>
      <w:r w:rsidR="000D1F60" w:rsidRPr="000D1F60">
        <w:rPr>
          <w:i/>
          <w:iCs/>
        </w:rPr>
        <w:t>ndertakings</w:t>
      </w:r>
      <w:r>
        <w:t xml:space="preserve"> </w:t>
      </w:r>
      <w:r w:rsidR="000D1F60" w:rsidRPr="000D1F60">
        <w:t>available at</w:t>
      </w:r>
      <w:r w:rsidR="000D1F60">
        <w:t xml:space="preserve">: </w:t>
      </w:r>
      <w:hyperlink r:id="rId19" w:history="1">
        <w:r w:rsidR="000D1F60" w:rsidRPr="005675C9">
          <w:rPr>
            <w:rStyle w:val="Lienhypertexte"/>
          </w:rPr>
          <w:t>https://www.fia.com/regulation/category/100</w:t>
        </w:r>
      </w:hyperlink>
      <w:r w:rsidR="000D1F60">
        <w:t xml:space="preserve"> </w:t>
      </w:r>
      <w:r w:rsidR="000D1F60" w:rsidRPr="000D1F60">
        <w:t>(under RELATED DOCUMENTS)</w:t>
      </w:r>
      <w:r>
        <w:t>.</w:t>
      </w:r>
    </w:p>
    <w:p w14:paraId="506D5A2F" w14:textId="77777777" w:rsidR="00B2480E" w:rsidRDefault="00B2480E" w:rsidP="00B2480E"/>
    <w:p w14:paraId="31B24B1F" w14:textId="438F0C30" w:rsidR="00B2480E" w:rsidRDefault="00B2480E" w:rsidP="00B2480E">
      <w:r>
        <w:t xml:space="preserve">The completed and signed </w:t>
      </w:r>
      <w:r w:rsidR="000D1F60">
        <w:rPr>
          <w:i/>
          <w:iCs/>
        </w:rPr>
        <w:t>D</w:t>
      </w:r>
      <w:r w:rsidR="000D1F60" w:rsidRPr="000D1F60">
        <w:rPr>
          <w:i/>
          <w:iCs/>
        </w:rPr>
        <w:t xml:space="preserve">river </w:t>
      </w:r>
      <w:r w:rsidR="000D1F60">
        <w:rPr>
          <w:i/>
          <w:iCs/>
        </w:rPr>
        <w:t>D</w:t>
      </w:r>
      <w:r w:rsidR="000D1F60" w:rsidRPr="000D1F60">
        <w:rPr>
          <w:i/>
          <w:iCs/>
        </w:rPr>
        <w:t xml:space="preserve">eclarations and </w:t>
      </w:r>
      <w:r w:rsidR="000D1F60">
        <w:rPr>
          <w:i/>
          <w:iCs/>
        </w:rPr>
        <w:t>U</w:t>
      </w:r>
      <w:r w:rsidR="000D1F60" w:rsidRPr="000D1F60">
        <w:rPr>
          <w:i/>
          <w:iCs/>
        </w:rPr>
        <w:t>ndertakings</w:t>
      </w:r>
      <w:r>
        <w:t xml:space="preserve"> must be handed to the organiser at the </w:t>
      </w:r>
      <w:r w:rsidR="000D1F60">
        <w:t>administrative</w:t>
      </w:r>
      <w:r>
        <w:t xml:space="preserve"> checks.</w:t>
      </w:r>
    </w:p>
    <w:sectPr w:rsidR="00B2480E" w:rsidSect="001D1C53">
      <w:footerReference w:type="default" r:id="rId20"/>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altName w:val="Arial"/>
    <w:panose1 w:val="020B05020202040203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EB39" w14:textId="77777777" w:rsidR="00964247" w:rsidRPr="00556920" w:rsidRDefault="00964247" w:rsidP="00295786">
    <w:pPr>
      <w:pBdr>
        <w:top w:val="single" w:sz="8" w:space="1" w:color="auto"/>
      </w:pBdr>
    </w:pPr>
  </w:p>
  <w:p w14:paraId="2507B9F5" w14:textId="57F4CB39"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1701E1">
      <w:rPr>
        <w:rFonts w:cs="Arial"/>
        <w:sz w:val="18"/>
        <w:szCs w:val="18"/>
        <w:lang w:val="en-US"/>
      </w:rPr>
      <w:t>2024</w:t>
    </w:r>
    <w:r>
      <w:rPr>
        <w:rFonts w:cs="Arial"/>
        <w:sz w:val="18"/>
        <w:szCs w:val="18"/>
        <w:lang w:val="en-US"/>
      </w:rPr>
      <w:t>/</w:t>
    </w:r>
    <w:r w:rsidR="00753C3D" w:rsidRPr="000D1F60">
      <w:rPr>
        <w:rFonts w:cs="Arial"/>
        <w:b/>
        <w:bCs/>
        <w:sz w:val="18"/>
        <w:szCs w:val="18"/>
        <w:highlight w:val="yellow"/>
        <w:lang w:val="en-US"/>
      </w:rPr>
      <w:t>0</w:t>
    </w:r>
    <w:r w:rsidR="000D1F60" w:rsidRPr="000D1F60">
      <w:rPr>
        <w:rFonts w:cs="Arial"/>
        <w:b/>
        <w:bCs/>
        <w:sz w:val="18"/>
        <w:szCs w:val="18"/>
        <w:highlight w:val="yellow"/>
        <w:lang w:val="en-US"/>
      </w:rPr>
      <w:t>4</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0D1F60">
      <w:rPr>
        <w:rFonts w:cs="Arial"/>
        <w:sz w:val="18"/>
        <w:szCs w:val="18"/>
        <w:lang w:val="en-US"/>
      </w:rPr>
      <w:t>24/04</w:t>
    </w:r>
    <w:r w:rsidR="001701E1">
      <w:rPr>
        <w:rFonts w:cs="Arial"/>
        <w:sz w:val="18"/>
        <w:szCs w:val="18"/>
        <w:lang w:val="en-US"/>
      </w:rPr>
      <w:t>/2024</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8"/>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6035"/>
    <w:rsid w:val="00026C74"/>
    <w:rsid w:val="00027DAC"/>
    <w:rsid w:val="00027E37"/>
    <w:rsid w:val="00030B8C"/>
    <w:rsid w:val="00031DE5"/>
    <w:rsid w:val="00031E76"/>
    <w:rsid w:val="00032E5B"/>
    <w:rsid w:val="000339E7"/>
    <w:rsid w:val="00033E83"/>
    <w:rsid w:val="000343A2"/>
    <w:rsid w:val="00035F41"/>
    <w:rsid w:val="00041713"/>
    <w:rsid w:val="000425A5"/>
    <w:rsid w:val="000500A1"/>
    <w:rsid w:val="00050F7C"/>
    <w:rsid w:val="00053FD9"/>
    <w:rsid w:val="0005559A"/>
    <w:rsid w:val="00056627"/>
    <w:rsid w:val="0006152C"/>
    <w:rsid w:val="000623BE"/>
    <w:rsid w:val="00062A74"/>
    <w:rsid w:val="00063F8A"/>
    <w:rsid w:val="00064EAD"/>
    <w:rsid w:val="00065C5F"/>
    <w:rsid w:val="0006661C"/>
    <w:rsid w:val="0006729C"/>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6D3C"/>
    <w:rsid w:val="000A1DF5"/>
    <w:rsid w:val="000A1EAD"/>
    <w:rsid w:val="000A2748"/>
    <w:rsid w:val="000A3758"/>
    <w:rsid w:val="000A39FC"/>
    <w:rsid w:val="000A3EA4"/>
    <w:rsid w:val="000A6B41"/>
    <w:rsid w:val="000A6F96"/>
    <w:rsid w:val="000A78A1"/>
    <w:rsid w:val="000A7C00"/>
    <w:rsid w:val="000B06F7"/>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2176"/>
    <w:rsid w:val="00186511"/>
    <w:rsid w:val="00187096"/>
    <w:rsid w:val="00187AB1"/>
    <w:rsid w:val="001905A4"/>
    <w:rsid w:val="0019182F"/>
    <w:rsid w:val="0019254F"/>
    <w:rsid w:val="00192729"/>
    <w:rsid w:val="00194239"/>
    <w:rsid w:val="00194DF6"/>
    <w:rsid w:val="00195552"/>
    <w:rsid w:val="001970D4"/>
    <w:rsid w:val="00197FBE"/>
    <w:rsid w:val="001A0268"/>
    <w:rsid w:val="001A1610"/>
    <w:rsid w:val="001A2245"/>
    <w:rsid w:val="001A34D6"/>
    <w:rsid w:val="001A4033"/>
    <w:rsid w:val="001A6391"/>
    <w:rsid w:val="001A68BD"/>
    <w:rsid w:val="001B0FC8"/>
    <w:rsid w:val="001B14BC"/>
    <w:rsid w:val="001B1713"/>
    <w:rsid w:val="001B575B"/>
    <w:rsid w:val="001B5B84"/>
    <w:rsid w:val="001B672F"/>
    <w:rsid w:val="001B6BB1"/>
    <w:rsid w:val="001B7818"/>
    <w:rsid w:val="001C06CE"/>
    <w:rsid w:val="001C26CE"/>
    <w:rsid w:val="001C34F1"/>
    <w:rsid w:val="001C4761"/>
    <w:rsid w:val="001C4E3F"/>
    <w:rsid w:val="001C6D96"/>
    <w:rsid w:val="001C7164"/>
    <w:rsid w:val="001C72EC"/>
    <w:rsid w:val="001D0795"/>
    <w:rsid w:val="001D1575"/>
    <w:rsid w:val="001D1C53"/>
    <w:rsid w:val="001D1EB5"/>
    <w:rsid w:val="001D247F"/>
    <w:rsid w:val="001D299D"/>
    <w:rsid w:val="001D4A25"/>
    <w:rsid w:val="001D4FA5"/>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E68"/>
    <w:rsid w:val="00213A6A"/>
    <w:rsid w:val="00214E64"/>
    <w:rsid w:val="00215790"/>
    <w:rsid w:val="00215DF6"/>
    <w:rsid w:val="00216057"/>
    <w:rsid w:val="00217659"/>
    <w:rsid w:val="002216E2"/>
    <w:rsid w:val="00222A73"/>
    <w:rsid w:val="00227607"/>
    <w:rsid w:val="002330D0"/>
    <w:rsid w:val="00234402"/>
    <w:rsid w:val="00234798"/>
    <w:rsid w:val="00234EF8"/>
    <w:rsid w:val="002372E1"/>
    <w:rsid w:val="0024100E"/>
    <w:rsid w:val="00241CDC"/>
    <w:rsid w:val="002426EA"/>
    <w:rsid w:val="00243558"/>
    <w:rsid w:val="002436A6"/>
    <w:rsid w:val="00244CFB"/>
    <w:rsid w:val="00245033"/>
    <w:rsid w:val="002461AF"/>
    <w:rsid w:val="00250168"/>
    <w:rsid w:val="00252E64"/>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5DCB"/>
    <w:rsid w:val="0027651C"/>
    <w:rsid w:val="002768FC"/>
    <w:rsid w:val="00281CCD"/>
    <w:rsid w:val="00284924"/>
    <w:rsid w:val="00285B8D"/>
    <w:rsid w:val="00286DEE"/>
    <w:rsid w:val="002870C6"/>
    <w:rsid w:val="00287B2E"/>
    <w:rsid w:val="00291C19"/>
    <w:rsid w:val="00292BB5"/>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E1EA9"/>
    <w:rsid w:val="002E2AB8"/>
    <w:rsid w:val="002E333F"/>
    <w:rsid w:val="002E4CE5"/>
    <w:rsid w:val="002E7BB1"/>
    <w:rsid w:val="002F0467"/>
    <w:rsid w:val="002F1E69"/>
    <w:rsid w:val="002F34E6"/>
    <w:rsid w:val="002F372E"/>
    <w:rsid w:val="002F3A34"/>
    <w:rsid w:val="002F3A9A"/>
    <w:rsid w:val="002F4157"/>
    <w:rsid w:val="002F52C5"/>
    <w:rsid w:val="00300996"/>
    <w:rsid w:val="00305AB9"/>
    <w:rsid w:val="0030616D"/>
    <w:rsid w:val="003061C5"/>
    <w:rsid w:val="003072F1"/>
    <w:rsid w:val="0031161B"/>
    <w:rsid w:val="00311A57"/>
    <w:rsid w:val="00312898"/>
    <w:rsid w:val="00315721"/>
    <w:rsid w:val="003157C7"/>
    <w:rsid w:val="003162FB"/>
    <w:rsid w:val="0031754B"/>
    <w:rsid w:val="00317C29"/>
    <w:rsid w:val="0032005C"/>
    <w:rsid w:val="003205FF"/>
    <w:rsid w:val="00320CD7"/>
    <w:rsid w:val="00321B16"/>
    <w:rsid w:val="00322121"/>
    <w:rsid w:val="00322D90"/>
    <w:rsid w:val="00327028"/>
    <w:rsid w:val="00327117"/>
    <w:rsid w:val="00331F5E"/>
    <w:rsid w:val="00332B9D"/>
    <w:rsid w:val="00333A91"/>
    <w:rsid w:val="00335E00"/>
    <w:rsid w:val="00336CE7"/>
    <w:rsid w:val="00337C00"/>
    <w:rsid w:val="0034063F"/>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58B1"/>
    <w:rsid w:val="0041666C"/>
    <w:rsid w:val="0041751A"/>
    <w:rsid w:val="00421D7D"/>
    <w:rsid w:val="004240C8"/>
    <w:rsid w:val="004250F0"/>
    <w:rsid w:val="004267A7"/>
    <w:rsid w:val="004269B0"/>
    <w:rsid w:val="004272BC"/>
    <w:rsid w:val="004277BB"/>
    <w:rsid w:val="00427B6F"/>
    <w:rsid w:val="0043092F"/>
    <w:rsid w:val="00432FA5"/>
    <w:rsid w:val="004341F7"/>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3B14"/>
    <w:rsid w:val="00453E7D"/>
    <w:rsid w:val="00454B49"/>
    <w:rsid w:val="00455D35"/>
    <w:rsid w:val="00455F08"/>
    <w:rsid w:val="00457B5F"/>
    <w:rsid w:val="00461315"/>
    <w:rsid w:val="004643FA"/>
    <w:rsid w:val="004649EF"/>
    <w:rsid w:val="00464C9D"/>
    <w:rsid w:val="0046507F"/>
    <w:rsid w:val="00465589"/>
    <w:rsid w:val="00465B81"/>
    <w:rsid w:val="00467C5D"/>
    <w:rsid w:val="004735FB"/>
    <w:rsid w:val="00473840"/>
    <w:rsid w:val="004752FD"/>
    <w:rsid w:val="004769C7"/>
    <w:rsid w:val="00476D5C"/>
    <w:rsid w:val="00476FFF"/>
    <w:rsid w:val="0047726E"/>
    <w:rsid w:val="00482E15"/>
    <w:rsid w:val="00486E64"/>
    <w:rsid w:val="00490351"/>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287E"/>
    <w:rsid w:val="004C311B"/>
    <w:rsid w:val="004C368C"/>
    <w:rsid w:val="004C3CA4"/>
    <w:rsid w:val="004C428E"/>
    <w:rsid w:val="004C5F74"/>
    <w:rsid w:val="004D1677"/>
    <w:rsid w:val="004D17F0"/>
    <w:rsid w:val="004D2C51"/>
    <w:rsid w:val="004D44BD"/>
    <w:rsid w:val="004D6266"/>
    <w:rsid w:val="004D6980"/>
    <w:rsid w:val="004D7372"/>
    <w:rsid w:val="004D73C1"/>
    <w:rsid w:val="004D768B"/>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D00"/>
    <w:rsid w:val="00555CF2"/>
    <w:rsid w:val="00556920"/>
    <w:rsid w:val="0055774D"/>
    <w:rsid w:val="00560574"/>
    <w:rsid w:val="00561541"/>
    <w:rsid w:val="00561E3B"/>
    <w:rsid w:val="00562BCE"/>
    <w:rsid w:val="0056471E"/>
    <w:rsid w:val="00564F3B"/>
    <w:rsid w:val="0056566A"/>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34F8"/>
    <w:rsid w:val="00743685"/>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790A"/>
    <w:rsid w:val="007E5230"/>
    <w:rsid w:val="007E54C7"/>
    <w:rsid w:val="007E5956"/>
    <w:rsid w:val="007E5BAE"/>
    <w:rsid w:val="007F1F6D"/>
    <w:rsid w:val="007F2DFB"/>
    <w:rsid w:val="007F4EB4"/>
    <w:rsid w:val="007F4FC9"/>
    <w:rsid w:val="007F5F7C"/>
    <w:rsid w:val="008003F9"/>
    <w:rsid w:val="00801D3C"/>
    <w:rsid w:val="0080339E"/>
    <w:rsid w:val="00810478"/>
    <w:rsid w:val="008119A2"/>
    <w:rsid w:val="00813D4B"/>
    <w:rsid w:val="00820210"/>
    <w:rsid w:val="00822C0B"/>
    <w:rsid w:val="008247EE"/>
    <w:rsid w:val="00824C04"/>
    <w:rsid w:val="00824F74"/>
    <w:rsid w:val="00826866"/>
    <w:rsid w:val="00827FC6"/>
    <w:rsid w:val="0083783E"/>
    <w:rsid w:val="00840435"/>
    <w:rsid w:val="0084044A"/>
    <w:rsid w:val="008425B0"/>
    <w:rsid w:val="00843CB4"/>
    <w:rsid w:val="00845116"/>
    <w:rsid w:val="008465C6"/>
    <w:rsid w:val="00847271"/>
    <w:rsid w:val="00852354"/>
    <w:rsid w:val="00852AE4"/>
    <w:rsid w:val="00852F4E"/>
    <w:rsid w:val="00857E07"/>
    <w:rsid w:val="00863339"/>
    <w:rsid w:val="008640D0"/>
    <w:rsid w:val="00864202"/>
    <w:rsid w:val="0086593E"/>
    <w:rsid w:val="008670B6"/>
    <w:rsid w:val="00873B16"/>
    <w:rsid w:val="00873B49"/>
    <w:rsid w:val="008760C9"/>
    <w:rsid w:val="00876EEA"/>
    <w:rsid w:val="00881ACD"/>
    <w:rsid w:val="00882BF6"/>
    <w:rsid w:val="00884A17"/>
    <w:rsid w:val="008850C8"/>
    <w:rsid w:val="00885637"/>
    <w:rsid w:val="008858BF"/>
    <w:rsid w:val="00885AE6"/>
    <w:rsid w:val="00887772"/>
    <w:rsid w:val="00891585"/>
    <w:rsid w:val="00891E5A"/>
    <w:rsid w:val="00894406"/>
    <w:rsid w:val="00894A37"/>
    <w:rsid w:val="00894C0D"/>
    <w:rsid w:val="00895C3A"/>
    <w:rsid w:val="00895E5C"/>
    <w:rsid w:val="00897514"/>
    <w:rsid w:val="008A0530"/>
    <w:rsid w:val="008A1DBA"/>
    <w:rsid w:val="008A2AB3"/>
    <w:rsid w:val="008A312E"/>
    <w:rsid w:val="008A4E24"/>
    <w:rsid w:val="008A696B"/>
    <w:rsid w:val="008A6FEC"/>
    <w:rsid w:val="008A701B"/>
    <w:rsid w:val="008B0504"/>
    <w:rsid w:val="008B07BD"/>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7C8D"/>
    <w:rsid w:val="008E0298"/>
    <w:rsid w:val="008E2A7D"/>
    <w:rsid w:val="008E2D16"/>
    <w:rsid w:val="008E37F5"/>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25BA"/>
    <w:rsid w:val="0097277D"/>
    <w:rsid w:val="00972C87"/>
    <w:rsid w:val="00976CB7"/>
    <w:rsid w:val="00980612"/>
    <w:rsid w:val="00980CB7"/>
    <w:rsid w:val="00981A44"/>
    <w:rsid w:val="00981A7A"/>
    <w:rsid w:val="00982AE6"/>
    <w:rsid w:val="009834AC"/>
    <w:rsid w:val="00984841"/>
    <w:rsid w:val="0098696C"/>
    <w:rsid w:val="009920B6"/>
    <w:rsid w:val="009942A1"/>
    <w:rsid w:val="009944E5"/>
    <w:rsid w:val="009950CC"/>
    <w:rsid w:val="0099512E"/>
    <w:rsid w:val="00995589"/>
    <w:rsid w:val="00995C45"/>
    <w:rsid w:val="0099746A"/>
    <w:rsid w:val="00997964"/>
    <w:rsid w:val="009A04CF"/>
    <w:rsid w:val="009A0C23"/>
    <w:rsid w:val="009A10FE"/>
    <w:rsid w:val="009A1BAD"/>
    <w:rsid w:val="009A1E57"/>
    <w:rsid w:val="009A2D0E"/>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1ADB"/>
    <w:rsid w:val="00A74F24"/>
    <w:rsid w:val="00A76CB3"/>
    <w:rsid w:val="00A80707"/>
    <w:rsid w:val="00A80A3E"/>
    <w:rsid w:val="00A80A92"/>
    <w:rsid w:val="00A81446"/>
    <w:rsid w:val="00A81B80"/>
    <w:rsid w:val="00A83415"/>
    <w:rsid w:val="00A86E47"/>
    <w:rsid w:val="00A94258"/>
    <w:rsid w:val="00AA1A62"/>
    <w:rsid w:val="00AA4995"/>
    <w:rsid w:val="00AA69E6"/>
    <w:rsid w:val="00AA7C02"/>
    <w:rsid w:val="00AB0742"/>
    <w:rsid w:val="00AB39EA"/>
    <w:rsid w:val="00AB5946"/>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6A65"/>
    <w:rsid w:val="00B36ADD"/>
    <w:rsid w:val="00B378D1"/>
    <w:rsid w:val="00B412BD"/>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804D2"/>
    <w:rsid w:val="00B8216D"/>
    <w:rsid w:val="00B83170"/>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63D9"/>
    <w:rsid w:val="00CC0FB9"/>
    <w:rsid w:val="00CC25AC"/>
    <w:rsid w:val="00CC30F2"/>
    <w:rsid w:val="00CC3AE9"/>
    <w:rsid w:val="00CC4468"/>
    <w:rsid w:val="00CC4F9C"/>
    <w:rsid w:val="00CC5CDE"/>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3064C"/>
    <w:rsid w:val="00D31AC4"/>
    <w:rsid w:val="00D32A66"/>
    <w:rsid w:val="00D33E45"/>
    <w:rsid w:val="00D34088"/>
    <w:rsid w:val="00D3758D"/>
    <w:rsid w:val="00D378BA"/>
    <w:rsid w:val="00D403BB"/>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CCB"/>
    <w:rsid w:val="00E03EC3"/>
    <w:rsid w:val="00E0506E"/>
    <w:rsid w:val="00E06ADD"/>
    <w:rsid w:val="00E06B66"/>
    <w:rsid w:val="00E07514"/>
    <w:rsid w:val="00E10337"/>
    <w:rsid w:val="00E1082C"/>
    <w:rsid w:val="00E10ADF"/>
    <w:rsid w:val="00E10E95"/>
    <w:rsid w:val="00E142F4"/>
    <w:rsid w:val="00E154E3"/>
    <w:rsid w:val="00E15D86"/>
    <w:rsid w:val="00E17062"/>
    <w:rsid w:val="00E20EDA"/>
    <w:rsid w:val="00E212FE"/>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33F3"/>
    <w:rsid w:val="00EA4548"/>
    <w:rsid w:val="00EA4D46"/>
    <w:rsid w:val="00EA6901"/>
    <w:rsid w:val="00EB045E"/>
    <w:rsid w:val="00EB11BC"/>
    <w:rsid w:val="00EB26A3"/>
    <w:rsid w:val="00EB5853"/>
    <w:rsid w:val="00EB5A48"/>
    <w:rsid w:val="00EB7933"/>
    <w:rsid w:val="00EB7B73"/>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AE5"/>
    <w:rsid w:val="00F246D2"/>
    <w:rsid w:val="00F249AB"/>
    <w:rsid w:val="00F24AB9"/>
    <w:rsid w:val="00F25887"/>
    <w:rsid w:val="00F25C13"/>
    <w:rsid w:val="00F26312"/>
    <w:rsid w:val="00F31636"/>
    <w:rsid w:val="00F31DF1"/>
    <w:rsid w:val="00F32F38"/>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738D3"/>
    <w:rsid w:val="00F74452"/>
    <w:rsid w:val="00F766E6"/>
    <w:rsid w:val="00F804B3"/>
    <w:rsid w:val="00F808BF"/>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3E3"/>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8F39F2"/>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gistrations.fia.com/bajas" TargetMode="External"/><Relationship Id="rId18" Type="http://schemas.openxmlformats.org/officeDocument/2006/relationships/hyperlink" Target="https://www.fia.com/regulation/category/7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regulation/category/123"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iafines.fia.com" TargetMode="External"/><Relationship Id="rId10" Type="http://schemas.openxmlformats.org/officeDocument/2006/relationships/image" Target="media/image3.jpg"/><Relationship Id="rId19" Type="http://schemas.openxmlformats.org/officeDocument/2006/relationships/hyperlink" Target="https://www.fia.com/regulation/category/10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international-court-appea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8</TotalTime>
  <Pages>23</Pages>
  <Words>5088</Words>
  <Characters>32582</Characters>
  <Application>Microsoft Office Word</Application>
  <DocSecurity>0</DocSecurity>
  <Lines>271</Lines>
  <Paragraphs>75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37595</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2</cp:revision>
  <cp:lastPrinted>2019-01-23T10:20:00Z</cp:lastPrinted>
  <dcterms:created xsi:type="dcterms:W3CDTF">2024-04-24T13:15:00Z</dcterms:created>
  <dcterms:modified xsi:type="dcterms:W3CDTF">2024-04-24T13:15:00Z</dcterms:modified>
</cp:coreProperties>
</file>